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C8" w:rsidRPr="00E25683" w:rsidRDefault="00CA16C8" w:rsidP="00CA16C8">
      <w:pPr>
        <w:shd w:val="clear" w:color="auto" w:fill="FFFFFF"/>
        <w:tabs>
          <w:tab w:val="left" w:pos="-142"/>
        </w:tabs>
        <w:jc w:val="right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t>ПРОЕКТ</w:t>
      </w:r>
    </w:p>
    <w:p w:rsidR="00CA16C8" w:rsidRDefault="00CA16C8" w:rsidP="00CA16C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A16C8" w:rsidRPr="00E25683" w:rsidRDefault="00CA16C8" w:rsidP="00CA16C8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СОБРАНИЕ ПРЕДСТАВИТЕЛЕЙ</w:t>
      </w:r>
    </w:p>
    <w:p w:rsidR="00CA16C8" w:rsidRPr="00E25683" w:rsidRDefault="00CA16C8" w:rsidP="00CA16C8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СЕЛЬСКОГО ПОСЕЛЕНИЯ</w:t>
      </w:r>
    </w:p>
    <w:p w:rsidR="00CA16C8" w:rsidRPr="00E25683" w:rsidRDefault="00CA16C8" w:rsidP="00CA16C8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ФРУНЗЕНСКОЕ</w:t>
      </w:r>
    </w:p>
    <w:p w:rsidR="00CA16C8" w:rsidRPr="00E25683" w:rsidRDefault="00CA16C8" w:rsidP="00CA16C8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МУНИЦИПАЛЬНОГО РАЙОНА</w:t>
      </w:r>
    </w:p>
    <w:p w:rsidR="00CA16C8" w:rsidRPr="00E25683" w:rsidRDefault="00CA16C8" w:rsidP="00CA16C8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БОЛЬШЕГЛУШИЦКИЙ</w:t>
      </w:r>
    </w:p>
    <w:p w:rsidR="00CA16C8" w:rsidRPr="00E25683" w:rsidRDefault="00CA16C8" w:rsidP="00CA16C8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САМАРСКОЙ ОБЛАСТИ</w:t>
      </w:r>
    </w:p>
    <w:p w:rsidR="00CA16C8" w:rsidRPr="00E25683" w:rsidRDefault="00CA16C8" w:rsidP="00CA16C8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третьего созыва</w:t>
      </w:r>
    </w:p>
    <w:p w:rsidR="00CA16C8" w:rsidRDefault="00CA16C8" w:rsidP="00CA16C8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:rsidR="00CA16C8" w:rsidRPr="00E25683" w:rsidRDefault="00CA16C8" w:rsidP="00CA16C8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t>РЕШЕНИЕ  №</w:t>
      </w:r>
    </w:p>
    <w:p w:rsidR="00CA16C8" w:rsidRPr="00E25683" w:rsidRDefault="00CA16C8" w:rsidP="00CA16C8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t xml:space="preserve">от                    </w:t>
      </w:r>
      <w:r>
        <w:rPr>
          <w:b/>
          <w:color w:val="000000"/>
          <w:sz w:val="28"/>
          <w:szCs w:val="28"/>
        </w:rPr>
        <w:t>201</w:t>
      </w:r>
      <w:r w:rsidRPr="004F29FB">
        <w:rPr>
          <w:b/>
          <w:color w:val="000000"/>
          <w:sz w:val="28"/>
          <w:szCs w:val="28"/>
        </w:rPr>
        <w:t>8</w:t>
      </w:r>
      <w:r w:rsidRPr="00E25683">
        <w:rPr>
          <w:b/>
          <w:color w:val="000000"/>
          <w:sz w:val="28"/>
          <w:szCs w:val="28"/>
        </w:rPr>
        <w:t xml:space="preserve"> г.</w:t>
      </w:r>
    </w:p>
    <w:p w:rsidR="00CA16C8" w:rsidRPr="00E25683" w:rsidRDefault="00CA16C8" w:rsidP="00CA16C8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:rsidR="00CA16C8" w:rsidRPr="00E25683" w:rsidRDefault="00CA16C8" w:rsidP="00CA16C8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CA16C8" w:rsidRPr="00E25683" w:rsidRDefault="00CA16C8" w:rsidP="00CA16C8">
      <w:pPr>
        <w:jc w:val="center"/>
        <w:rPr>
          <w:b/>
          <w:bCs/>
          <w:sz w:val="28"/>
          <w:szCs w:val="28"/>
        </w:rPr>
      </w:pPr>
      <w:r w:rsidRPr="00E25683">
        <w:rPr>
          <w:b/>
          <w:sz w:val="28"/>
          <w:szCs w:val="28"/>
        </w:rPr>
        <w:t>сельского поселения Фрунзенское  муниципального района Большеглушицкий Самарской области</w:t>
      </w:r>
    </w:p>
    <w:p w:rsidR="00CA16C8" w:rsidRPr="00E25683" w:rsidRDefault="00CA16C8" w:rsidP="00CA16C8">
      <w:pPr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 xml:space="preserve">            </w:t>
      </w:r>
    </w:p>
    <w:p w:rsidR="00CA16C8" w:rsidRPr="00E25683" w:rsidRDefault="00CA16C8" w:rsidP="00CA16C8">
      <w:pPr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                      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Фрунзенское  муниципального района Большеглушицкий Самарской области, </w:t>
      </w:r>
    </w:p>
    <w:p w:rsidR="00CA16C8" w:rsidRPr="00E25683" w:rsidRDefault="00CA16C8" w:rsidP="00CA16C8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РЕШИЛО:</w:t>
      </w:r>
    </w:p>
    <w:p w:rsidR="00CA16C8" w:rsidRDefault="00CA16C8" w:rsidP="00CA16C8">
      <w:pPr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>1. Внести изменения в Правила землепользования и застройки сельского поселения Фрунзенское  муниципального района Большеглушицкий Самарской области, утвержденные Решением Собрания представителей сельского поселения Фрунзенское  муниципального района Большеглушицкий Самарской области от  30.12.2013 № 132 (далее - Правила)</w:t>
      </w:r>
      <w:r>
        <w:rPr>
          <w:sz w:val="28"/>
          <w:szCs w:val="28"/>
        </w:rPr>
        <w:t>, Фрунзенские Вести 2013, 30 декабря, № 18(32), Фрунзенские Вести 2015, 09 декабря, № 24(77), Фрунзенские Вести 2016,                     18 августа, № 18(96), Фрунзенские Вести 2017, 22 февраля, № 4(111), Фрунзенские Вести 2017, 23 октября, № 22(129), Фрунзенские Вести 2018, 26 октября, №23(160)</w:t>
      </w:r>
      <w:r w:rsidRPr="00E25683">
        <w:rPr>
          <w:sz w:val="28"/>
          <w:szCs w:val="28"/>
        </w:rPr>
        <w:t xml:space="preserve">: </w:t>
      </w:r>
    </w:p>
    <w:p w:rsidR="00CA16C8" w:rsidRDefault="00CA16C8" w:rsidP="00CA16C8">
      <w:pPr>
        <w:ind w:firstLine="709"/>
        <w:jc w:val="both"/>
        <w:rPr>
          <w:sz w:val="28"/>
          <w:szCs w:val="28"/>
        </w:rPr>
      </w:pPr>
    </w:p>
    <w:p w:rsidR="00CA16C8" w:rsidRDefault="00CA16C8" w:rsidP="00CA16C8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 Статью 22  регламент зоны Ж1 Зона застройки индивидуальными жилыми домами дополнить основным видом разрешенного использования земельных участков и объектов капитального строительства – размещение отходов потребления:</w:t>
      </w:r>
    </w:p>
    <w:p w:rsidR="00CA16C8" w:rsidRDefault="00CA16C8" w:rsidP="00CA16C8">
      <w:pPr>
        <w:tabs>
          <w:tab w:val="left" w:pos="8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7229"/>
      </w:tblGrid>
      <w:tr w:rsidR="00CA16C8" w:rsidTr="00DA71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C8" w:rsidRDefault="00CA16C8" w:rsidP="00DA7181">
            <w:pPr>
              <w:autoSpaceDE w:val="0"/>
              <w:spacing w:after="60"/>
              <w:rPr>
                <w:bCs/>
              </w:rPr>
            </w:pPr>
            <w:r>
              <w:rPr>
                <w:bCs/>
              </w:rPr>
              <w:t xml:space="preserve">Размещение отходов потребления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C8" w:rsidRDefault="00CA16C8" w:rsidP="00DA7181">
            <w:pPr>
              <w:autoSpaceDE w:val="0"/>
              <w:spacing w:after="60"/>
              <w:jc w:val="both"/>
              <w:rPr>
                <w:bCs/>
              </w:rPr>
            </w:pPr>
            <w:r>
              <w:rPr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CA16C8" w:rsidRDefault="00CA16C8" w:rsidP="00CA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»;</w:t>
      </w:r>
    </w:p>
    <w:p w:rsidR="00CA16C8" w:rsidRPr="0049076E" w:rsidRDefault="00CA16C8" w:rsidP="00CA16C8">
      <w:pPr>
        <w:jc w:val="both"/>
        <w:rPr>
          <w:sz w:val="28"/>
          <w:szCs w:val="28"/>
        </w:rPr>
      </w:pPr>
    </w:p>
    <w:p w:rsidR="00CA16C8" w:rsidRDefault="00CA16C8" w:rsidP="00CA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Pr="00FF3ED0">
        <w:rPr>
          <w:sz w:val="28"/>
          <w:szCs w:val="28"/>
        </w:rPr>
        <w:t>2</w:t>
      </w:r>
      <w:r w:rsidRPr="005D12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Статью 22 регламент зоны Ж5 </w:t>
      </w:r>
      <w:r w:rsidRPr="00A759A2">
        <w:rPr>
          <w:sz w:val="28"/>
          <w:szCs w:val="28"/>
        </w:rPr>
        <w:t>Зона размещения объектов дошкольного и общего образования</w:t>
      </w:r>
      <w:r>
        <w:rPr>
          <w:sz w:val="28"/>
          <w:szCs w:val="28"/>
        </w:rPr>
        <w:t xml:space="preserve"> дополнить  основным видом разрешенного использования </w:t>
      </w:r>
      <w:r>
        <w:rPr>
          <w:sz w:val="28"/>
          <w:szCs w:val="28"/>
        </w:rPr>
        <w:lastRenderedPageBreak/>
        <w:t xml:space="preserve">земельных участков и объектов капитального строительства – </w:t>
      </w:r>
      <w:r>
        <w:rPr>
          <w:bCs/>
          <w:sz w:val="28"/>
          <w:szCs w:val="28"/>
        </w:rPr>
        <w:t>размещение объектов благоустройства</w:t>
      </w:r>
      <w:r>
        <w:rPr>
          <w:sz w:val="28"/>
          <w:szCs w:val="28"/>
        </w:rPr>
        <w:t>:</w:t>
      </w:r>
    </w:p>
    <w:p w:rsidR="00CA16C8" w:rsidRDefault="00CA16C8" w:rsidP="00CA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7229"/>
      </w:tblGrid>
      <w:tr w:rsidR="00CA16C8" w:rsidTr="00DA71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C8" w:rsidRDefault="00CA16C8" w:rsidP="00DA7181">
            <w:pPr>
              <w:autoSpaceDE w:val="0"/>
              <w:spacing w:after="60"/>
              <w:rPr>
                <w:bCs/>
              </w:rPr>
            </w:pPr>
            <w:r>
              <w:rPr>
                <w:bCs/>
              </w:rPr>
              <w:t>Размещение объектов благоустройства</w:t>
            </w:r>
          </w:p>
          <w:p w:rsidR="00CA16C8" w:rsidRDefault="00CA16C8" w:rsidP="00DA7181">
            <w:pPr>
              <w:autoSpaceDE w:val="0"/>
              <w:spacing w:after="60"/>
              <w:ind w:firstLine="255"/>
              <w:rPr>
                <w:bCs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C8" w:rsidRDefault="00CA16C8" w:rsidP="00DA7181">
            <w:pPr>
              <w:autoSpaceDE w:val="0"/>
              <w:spacing w:after="60"/>
              <w:jc w:val="both"/>
            </w:pPr>
            <w:r>
              <w:rPr>
                <w:bCs/>
              </w:rPr>
              <w:t xml:space="preserve">Размещение объектов благоустройства, в том числе малых архитектурных форм, элементов дизайна, скульптурных композиций, объектов декоративно-монументального искусства, фонтанов, пешеходных и велосипедных дорожек, дорожно-тропиночной сети, информационных стендов, скамей, навесов от дождя, указателей направления движения  </w:t>
            </w:r>
          </w:p>
        </w:tc>
      </w:tr>
    </w:tbl>
    <w:p w:rsidR="00CA16C8" w:rsidRDefault="00CA16C8" w:rsidP="00CA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»;</w:t>
      </w:r>
    </w:p>
    <w:p w:rsidR="00CA16C8" w:rsidRDefault="00CA16C8" w:rsidP="00CA16C8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A16C8" w:rsidRDefault="00CA16C8" w:rsidP="00CA16C8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</w:t>
      </w:r>
      <w:r w:rsidRPr="00A75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23 регламент зоны </w:t>
      </w:r>
      <w:r w:rsidRPr="00A759A2">
        <w:rPr>
          <w:sz w:val="28"/>
          <w:szCs w:val="28"/>
        </w:rPr>
        <w:t>О2 Зона размещения объектов социального и коммунально-бытового назначения</w:t>
      </w:r>
      <w:r>
        <w:rPr>
          <w:sz w:val="28"/>
          <w:szCs w:val="28"/>
        </w:rPr>
        <w:t xml:space="preserve"> дополнить  основным видом разрешенного использования земельных участков и объектов капитального строительства – размещение отходов потребления:</w:t>
      </w:r>
    </w:p>
    <w:p w:rsidR="00CA16C8" w:rsidRDefault="00CA16C8" w:rsidP="00CA16C8">
      <w:pPr>
        <w:tabs>
          <w:tab w:val="left" w:pos="8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7229"/>
      </w:tblGrid>
      <w:tr w:rsidR="00CA16C8" w:rsidTr="00DA71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C8" w:rsidRDefault="00CA16C8" w:rsidP="00DA7181">
            <w:pPr>
              <w:autoSpaceDE w:val="0"/>
              <w:spacing w:after="60"/>
              <w:rPr>
                <w:bCs/>
              </w:rPr>
            </w:pPr>
            <w:r>
              <w:rPr>
                <w:bCs/>
              </w:rPr>
              <w:t xml:space="preserve">Размещение отходов потребления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C8" w:rsidRDefault="00CA16C8" w:rsidP="00DA7181">
            <w:pPr>
              <w:autoSpaceDE w:val="0"/>
              <w:spacing w:after="60"/>
              <w:jc w:val="both"/>
              <w:rPr>
                <w:bCs/>
              </w:rPr>
            </w:pPr>
            <w:r>
              <w:rPr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CA16C8" w:rsidRDefault="00CA16C8" w:rsidP="00CA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»;</w:t>
      </w:r>
    </w:p>
    <w:p w:rsidR="00CA16C8" w:rsidRDefault="00CA16C8" w:rsidP="00CA16C8">
      <w:pPr>
        <w:jc w:val="both"/>
        <w:rPr>
          <w:sz w:val="28"/>
          <w:szCs w:val="28"/>
        </w:rPr>
      </w:pPr>
    </w:p>
    <w:p w:rsidR="00CA16C8" w:rsidRPr="00667AD5" w:rsidRDefault="00CA16C8" w:rsidP="00CA16C8">
      <w:pPr>
        <w:widowControl w:val="0"/>
        <w:spacing w:before="360" w:after="24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1.4. Строку 12 </w:t>
      </w:r>
      <w:r w:rsidRPr="00667AD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F73F34">
        <w:rPr>
          <w:sz w:val="28"/>
          <w:szCs w:val="28"/>
        </w:rPr>
        <w:t xml:space="preserve"> 29</w:t>
      </w:r>
      <w:r w:rsidRPr="00667AD5">
        <w:rPr>
          <w:b/>
          <w:sz w:val="28"/>
          <w:szCs w:val="28"/>
        </w:rPr>
        <w:t xml:space="preserve"> </w:t>
      </w:r>
      <w:r w:rsidRPr="00667AD5">
        <w:rPr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общественно-деловой зоне</w:t>
      </w:r>
      <w:r>
        <w:rPr>
          <w:sz w:val="20"/>
          <w:szCs w:val="20"/>
        </w:rPr>
        <w:t xml:space="preserve"> </w:t>
      </w:r>
      <w:r w:rsidRPr="00F73F34">
        <w:rPr>
          <w:sz w:val="28"/>
          <w:szCs w:val="28"/>
        </w:rPr>
        <w:t xml:space="preserve"> изложить в следующей редакции: </w:t>
      </w:r>
    </w:p>
    <w:p w:rsidR="00CA16C8" w:rsidRDefault="00CA16C8" w:rsidP="00CA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4159"/>
        <w:gridCol w:w="819"/>
        <w:gridCol w:w="850"/>
        <w:gridCol w:w="851"/>
        <w:gridCol w:w="850"/>
        <w:gridCol w:w="709"/>
        <w:gridCol w:w="709"/>
      </w:tblGrid>
      <w:tr w:rsidR="00CA16C8" w:rsidRPr="00911477" w:rsidTr="00DA7181">
        <w:trPr>
          <w:trHeight w:val="19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CA16C8" w:rsidRPr="00667AD5" w:rsidRDefault="00CA16C8" w:rsidP="00DA7181">
            <w:pPr>
              <w:pStyle w:val="a3"/>
              <w:spacing w:after="0" w:line="240" w:lineRule="auto"/>
              <w:ind w:left="502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12.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shd w:val="clear" w:color="auto" w:fill="auto"/>
          </w:tcPr>
          <w:p w:rsidR="00CA16C8" w:rsidRPr="00911477" w:rsidRDefault="00CA16C8" w:rsidP="00DA7181">
            <w:pPr>
              <w:jc w:val="both"/>
              <w:rPr>
                <w:sz w:val="20"/>
                <w:szCs w:val="20"/>
              </w:rPr>
            </w:pPr>
            <w:r w:rsidRPr="00911477">
              <w:rPr>
                <w:sz w:val="20"/>
                <w:szCs w:val="20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6C8" w:rsidRPr="00911477" w:rsidRDefault="00CA16C8" w:rsidP="00DA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6C8" w:rsidRPr="00911477" w:rsidRDefault="00CA16C8" w:rsidP="00DA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6C8" w:rsidRPr="00911477" w:rsidRDefault="00CA16C8" w:rsidP="00DA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6C8" w:rsidRPr="00911477" w:rsidRDefault="00CA16C8" w:rsidP="00DA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6C8" w:rsidRPr="00911477" w:rsidRDefault="00CA16C8" w:rsidP="00DA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6C8" w:rsidRPr="00911477" w:rsidRDefault="00CA16C8" w:rsidP="00DA7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A16C8" w:rsidRPr="00F73F34" w:rsidRDefault="00CA16C8" w:rsidP="00CA16C8">
      <w:pPr>
        <w:jc w:val="both"/>
        <w:rPr>
          <w:sz w:val="28"/>
          <w:szCs w:val="28"/>
        </w:rPr>
      </w:pPr>
    </w:p>
    <w:p w:rsidR="00CA16C8" w:rsidRDefault="00CA16C8" w:rsidP="00CA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»;</w:t>
      </w:r>
    </w:p>
    <w:p w:rsidR="00CA16C8" w:rsidRDefault="00CA16C8" w:rsidP="00CA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1.5. </w:t>
      </w:r>
      <w:r w:rsidRPr="00701230">
        <w:rPr>
          <w:sz w:val="28"/>
          <w:szCs w:val="28"/>
        </w:rPr>
        <w:t xml:space="preserve"> </w:t>
      </w:r>
      <w:r w:rsidRPr="005D12D6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 зону «Р</w:t>
      </w:r>
      <w:r w:rsidRPr="005D12D6">
        <w:rPr>
          <w:sz w:val="28"/>
          <w:szCs w:val="28"/>
        </w:rPr>
        <w:t xml:space="preserve">1- зону </w:t>
      </w:r>
      <w:r w:rsidRPr="00667AD5">
        <w:rPr>
          <w:sz w:val="28"/>
          <w:szCs w:val="28"/>
        </w:rPr>
        <w:t>скверов, парков, бульваров</w:t>
      </w:r>
      <w:r w:rsidRPr="005D12D6">
        <w:rPr>
          <w:sz w:val="28"/>
          <w:szCs w:val="28"/>
        </w:rPr>
        <w:t>» на зону «</w:t>
      </w:r>
      <w:r>
        <w:rPr>
          <w:sz w:val="28"/>
          <w:szCs w:val="28"/>
        </w:rPr>
        <w:t>Ж1 – зону застройки индивидуальными жилыми домами», согласно схеме расположения  земельного участка (приложение 1);</w:t>
      </w:r>
    </w:p>
    <w:p w:rsidR="00CA16C8" w:rsidRDefault="00CA16C8" w:rsidP="00CA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A16C8" w:rsidRDefault="00CA16C8" w:rsidP="00CA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1.6.  </w:t>
      </w:r>
      <w:r w:rsidRPr="005D12D6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 зону «Р</w:t>
      </w:r>
      <w:r w:rsidRPr="005D12D6">
        <w:rPr>
          <w:sz w:val="28"/>
          <w:szCs w:val="28"/>
        </w:rPr>
        <w:t xml:space="preserve">1- зону </w:t>
      </w:r>
      <w:r w:rsidRPr="00667AD5">
        <w:rPr>
          <w:sz w:val="28"/>
          <w:szCs w:val="28"/>
        </w:rPr>
        <w:t>скверов, парков, бульваров</w:t>
      </w:r>
      <w:r w:rsidRPr="005D12D6">
        <w:rPr>
          <w:sz w:val="28"/>
          <w:szCs w:val="28"/>
        </w:rPr>
        <w:t>» на зону «</w:t>
      </w:r>
      <w:r>
        <w:rPr>
          <w:sz w:val="28"/>
          <w:szCs w:val="28"/>
        </w:rPr>
        <w:t>Ж1 – зону  застройки индивидуальными жилыми домами», согласно схеме расположения  земельного участка</w:t>
      </w:r>
      <w:r w:rsidRPr="00312F61">
        <w:rPr>
          <w:sz w:val="28"/>
          <w:szCs w:val="28"/>
        </w:rPr>
        <w:t xml:space="preserve"> </w:t>
      </w:r>
      <w:r>
        <w:rPr>
          <w:sz w:val="28"/>
          <w:szCs w:val="28"/>
        </w:rPr>
        <w:t>схеме расположения  земельного участка (приложение 2);</w:t>
      </w:r>
    </w:p>
    <w:p w:rsidR="00CA16C8" w:rsidRDefault="00CA16C8" w:rsidP="00CA16C8">
      <w:pPr>
        <w:jc w:val="both"/>
        <w:rPr>
          <w:sz w:val="28"/>
          <w:szCs w:val="28"/>
        </w:rPr>
      </w:pPr>
    </w:p>
    <w:p w:rsidR="00CA16C8" w:rsidRDefault="00CA16C8" w:rsidP="00CA16C8">
      <w:pPr>
        <w:spacing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1.7.</w:t>
      </w:r>
      <w:r w:rsidRPr="00E40057">
        <w:rPr>
          <w:sz w:val="28"/>
          <w:szCs w:val="28"/>
        </w:rPr>
        <w:t xml:space="preserve"> </w:t>
      </w:r>
      <w:r w:rsidRPr="005D12D6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 зону «П2</w:t>
      </w:r>
      <w:r w:rsidRPr="005D12D6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E40057">
        <w:rPr>
          <w:sz w:val="28"/>
          <w:szCs w:val="28"/>
        </w:rPr>
        <w:t>оммунально-складская зона</w:t>
      </w:r>
      <w:r w:rsidRPr="005D12D6">
        <w:rPr>
          <w:sz w:val="28"/>
          <w:szCs w:val="28"/>
        </w:rPr>
        <w:t>» на зону «</w:t>
      </w:r>
      <w:r>
        <w:rPr>
          <w:sz w:val="28"/>
          <w:szCs w:val="28"/>
        </w:rPr>
        <w:t>Ж1 – зону застройки индивидуальными жилыми домами», согласно схеме расположения  земельного участка (приложение 3);</w:t>
      </w:r>
    </w:p>
    <w:p w:rsidR="00CA16C8" w:rsidRDefault="00CA16C8" w:rsidP="00CA16C8">
      <w:pPr>
        <w:spacing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1.8.</w:t>
      </w:r>
      <w:r w:rsidRPr="00E40057">
        <w:rPr>
          <w:sz w:val="28"/>
          <w:szCs w:val="28"/>
        </w:rPr>
        <w:t xml:space="preserve"> </w:t>
      </w:r>
      <w:r w:rsidRPr="005D12D6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 зону «Ж1 – зону застройки индивидуальными жилыми домами»</w:t>
      </w:r>
      <w:r w:rsidRPr="005D12D6">
        <w:rPr>
          <w:sz w:val="28"/>
          <w:szCs w:val="28"/>
        </w:rPr>
        <w:t xml:space="preserve"> на зону «</w:t>
      </w:r>
      <w:r>
        <w:rPr>
          <w:sz w:val="28"/>
          <w:szCs w:val="28"/>
        </w:rPr>
        <w:t xml:space="preserve">Ж2 – зону </w:t>
      </w:r>
      <w:r>
        <w:rPr>
          <w:b/>
          <w:sz w:val="28"/>
          <w:szCs w:val="28"/>
        </w:rPr>
        <w:t xml:space="preserve"> </w:t>
      </w:r>
      <w:r w:rsidRPr="00E40057">
        <w:rPr>
          <w:sz w:val="28"/>
          <w:szCs w:val="28"/>
        </w:rPr>
        <w:t>застройки малоэтажными жилыми домами</w:t>
      </w:r>
      <w:r>
        <w:rPr>
          <w:sz w:val="28"/>
          <w:szCs w:val="28"/>
        </w:rPr>
        <w:t>», согласно схеме расположения  земельного участка (приложение 4);</w:t>
      </w:r>
    </w:p>
    <w:p w:rsidR="00CA16C8" w:rsidRDefault="00CA16C8" w:rsidP="00CA16C8">
      <w:pPr>
        <w:pageBreakBefore/>
        <w:spacing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1.9.</w:t>
      </w:r>
      <w:r w:rsidRPr="00E407AE">
        <w:rPr>
          <w:b/>
          <w:sz w:val="28"/>
          <w:szCs w:val="28"/>
        </w:rPr>
        <w:t xml:space="preserve"> </w:t>
      </w:r>
      <w:r w:rsidRPr="005D12D6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 зону «СЗ – зону </w:t>
      </w:r>
      <w:r w:rsidRPr="00E407AE">
        <w:rPr>
          <w:sz w:val="28"/>
          <w:szCs w:val="28"/>
        </w:rPr>
        <w:t>санитарно-защитного озеленения</w:t>
      </w:r>
      <w:r>
        <w:rPr>
          <w:sz w:val="28"/>
          <w:szCs w:val="28"/>
        </w:rPr>
        <w:t>»</w:t>
      </w:r>
      <w:r w:rsidRPr="005D12D6">
        <w:rPr>
          <w:sz w:val="28"/>
          <w:szCs w:val="28"/>
        </w:rPr>
        <w:t xml:space="preserve"> на зону «</w:t>
      </w:r>
      <w:r w:rsidRPr="00E407AE">
        <w:rPr>
          <w:sz w:val="28"/>
          <w:szCs w:val="28"/>
        </w:rPr>
        <w:t>Сх2</w:t>
      </w:r>
      <w:r>
        <w:rPr>
          <w:sz w:val="28"/>
          <w:szCs w:val="28"/>
        </w:rPr>
        <w:t xml:space="preserve"> – зону, занятую</w:t>
      </w:r>
      <w:r w:rsidRPr="00E407AE">
        <w:rPr>
          <w:sz w:val="28"/>
          <w:szCs w:val="28"/>
        </w:rPr>
        <w:t xml:space="preserve"> объектами сельскохозяйственного назначения</w:t>
      </w:r>
      <w:r>
        <w:rPr>
          <w:sz w:val="28"/>
          <w:szCs w:val="28"/>
        </w:rPr>
        <w:t>», согласно схеме расположения  земельного участка (приложение 5);</w:t>
      </w:r>
    </w:p>
    <w:p w:rsidR="00CA16C8" w:rsidRDefault="00CA16C8" w:rsidP="00CA16C8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1.10.</w:t>
      </w:r>
      <w:r w:rsidRPr="00E407AE">
        <w:rPr>
          <w:sz w:val="28"/>
          <w:szCs w:val="28"/>
        </w:rPr>
        <w:t xml:space="preserve"> </w:t>
      </w:r>
      <w:r w:rsidRPr="005D12D6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 зону «СЗ – зону </w:t>
      </w:r>
      <w:r w:rsidRPr="00E407AE">
        <w:rPr>
          <w:sz w:val="28"/>
          <w:szCs w:val="28"/>
        </w:rPr>
        <w:t>санитарно-защитного озеленения</w:t>
      </w:r>
      <w:r>
        <w:rPr>
          <w:sz w:val="28"/>
          <w:szCs w:val="28"/>
        </w:rPr>
        <w:t>»</w:t>
      </w:r>
      <w:r w:rsidRPr="005D12D6">
        <w:rPr>
          <w:sz w:val="28"/>
          <w:szCs w:val="28"/>
        </w:rPr>
        <w:t xml:space="preserve"> на зону «</w:t>
      </w:r>
      <w:r w:rsidRPr="00E407AE">
        <w:rPr>
          <w:sz w:val="28"/>
          <w:szCs w:val="28"/>
        </w:rPr>
        <w:t>Сх2</w:t>
      </w:r>
      <w:r>
        <w:rPr>
          <w:sz w:val="28"/>
          <w:szCs w:val="28"/>
        </w:rPr>
        <w:t xml:space="preserve"> – зону, занятую</w:t>
      </w:r>
      <w:r w:rsidRPr="00E407AE">
        <w:rPr>
          <w:sz w:val="28"/>
          <w:szCs w:val="28"/>
        </w:rPr>
        <w:t xml:space="preserve"> объектами сельскохозяйственного назначения</w:t>
      </w:r>
      <w:r>
        <w:rPr>
          <w:sz w:val="28"/>
          <w:szCs w:val="28"/>
        </w:rPr>
        <w:t>», согласно схеме расположения  земельного участка (приложение 6);</w:t>
      </w:r>
    </w:p>
    <w:p w:rsidR="00CA16C8" w:rsidRDefault="00CA16C8" w:rsidP="00CA16C8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A16C8" w:rsidRDefault="00CA16C8" w:rsidP="00CA16C8">
      <w:pPr>
        <w:spacing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1.11.</w:t>
      </w:r>
      <w:r w:rsidRPr="00E407AE">
        <w:rPr>
          <w:sz w:val="28"/>
          <w:szCs w:val="28"/>
        </w:rPr>
        <w:t xml:space="preserve"> </w:t>
      </w:r>
      <w:r w:rsidRPr="005D12D6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 зону «Р1 – зону </w:t>
      </w:r>
      <w:r w:rsidRPr="00333452">
        <w:rPr>
          <w:sz w:val="28"/>
          <w:szCs w:val="28"/>
        </w:rPr>
        <w:t>природного ландшафта</w:t>
      </w:r>
      <w:r w:rsidRPr="003334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5D12D6">
        <w:rPr>
          <w:sz w:val="28"/>
          <w:szCs w:val="28"/>
        </w:rPr>
        <w:t xml:space="preserve"> на зону «</w:t>
      </w:r>
      <w:r>
        <w:rPr>
          <w:sz w:val="28"/>
          <w:szCs w:val="28"/>
        </w:rPr>
        <w:t xml:space="preserve">Сх1 – зону </w:t>
      </w:r>
      <w:r w:rsidRPr="00333452">
        <w:rPr>
          <w:sz w:val="28"/>
          <w:szCs w:val="28"/>
        </w:rPr>
        <w:t>сельскохозяйственных угодий</w:t>
      </w:r>
      <w:r>
        <w:rPr>
          <w:sz w:val="28"/>
          <w:szCs w:val="28"/>
        </w:rPr>
        <w:t>», согласно схеме расположения  земельного участка (приложение 7);</w:t>
      </w:r>
    </w:p>
    <w:p w:rsidR="00CA16C8" w:rsidRDefault="00CA16C8" w:rsidP="00CA16C8">
      <w:pPr>
        <w:spacing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1.12. </w:t>
      </w:r>
      <w:r w:rsidRPr="005D12D6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 зону «Ж1 – зону застройки индивидуальными жилыми домами»</w:t>
      </w:r>
      <w:r w:rsidRPr="005D12D6">
        <w:rPr>
          <w:sz w:val="28"/>
          <w:szCs w:val="28"/>
        </w:rPr>
        <w:t xml:space="preserve"> на зону «</w:t>
      </w:r>
      <w:r>
        <w:rPr>
          <w:sz w:val="28"/>
          <w:szCs w:val="28"/>
        </w:rPr>
        <w:t xml:space="preserve">Ж2 – зону </w:t>
      </w:r>
      <w:r>
        <w:rPr>
          <w:b/>
          <w:sz w:val="28"/>
          <w:szCs w:val="28"/>
        </w:rPr>
        <w:t xml:space="preserve"> </w:t>
      </w:r>
      <w:r w:rsidRPr="00E40057">
        <w:rPr>
          <w:sz w:val="28"/>
          <w:szCs w:val="28"/>
        </w:rPr>
        <w:t>застройки малоэтажными жилыми домами</w:t>
      </w:r>
      <w:r>
        <w:rPr>
          <w:sz w:val="28"/>
          <w:szCs w:val="28"/>
        </w:rPr>
        <w:t>», согласно схеме расположения  земельного участка (приложение 8).</w:t>
      </w:r>
    </w:p>
    <w:p w:rsidR="00CA16C8" w:rsidRDefault="00CA16C8" w:rsidP="00CA1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683">
        <w:rPr>
          <w:sz w:val="28"/>
          <w:szCs w:val="28"/>
        </w:rPr>
        <w:t xml:space="preserve">2. </w:t>
      </w:r>
      <w:r w:rsidRPr="00E25683">
        <w:rPr>
          <w:bCs/>
          <w:sz w:val="28"/>
          <w:szCs w:val="28"/>
        </w:rPr>
        <w:t xml:space="preserve">Опубликовать </w:t>
      </w:r>
      <w:r w:rsidRPr="00E25683">
        <w:rPr>
          <w:sz w:val="28"/>
          <w:szCs w:val="28"/>
        </w:rPr>
        <w:t>настоящее Решение в газете «Фрунзенские Вести</w:t>
      </w:r>
      <w:r>
        <w:rPr>
          <w:sz w:val="28"/>
          <w:szCs w:val="28"/>
        </w:rPr>
        <w:t>»</w:t>
      </w:r>
      <w:r w:rsidRPr="00E25683">
        <w:rPr>
          <w:sz w:val="28"/>
          <w:szCs w:val="28"/>
        </w:rPr>
        <w:t xml:space="preserve"> и разместить  на  официальном  сайте  сельского поселения Фрунзенское муниципального  района  Большеглушицкий  Самарской  области  в  сети  «Интернет» по адресу: adm-frunzenskoe.ru. </w:t>
      </w:r>
    </w:p>
    <w:p w:rsidR="00CA16C8" w:rsidRPr="00E25683" w:rsidRDefault="00CA16C8" w:rsidP="00CA16C8">
      <w:pPr>
        <w:ind w:firstLine="709"/>
        <w:jc w:val="both"/>
        <w:rPr>
          <w:sz w:val="28"/>
          <w:szCs w:val="28"/>
        </w:rPr>
      </w:pPr>
    </w:p>
    <w:p w:rsidR="00CA16C8" w:rsidRPr="00E25683" w:rsidRDefault="00CA16C8" w:rsidP="00CA1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683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после</w:t>
      </w:r>
      <w:r w:rsidRPr="00E25683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  <w:r w:rsidRPr="00E25683">
        <w:rPr>
          <w:sz w:val="28"/>
          <w:szCs w:val="28"/>
        </w:rPr>
        <w:t xml:space="preserve"> </w:t>
      </w:r>
    </w:p>
    <w:p w:rsidR="00CA16C8" w:rsidRPr="00E25683" w:rsidRDefault="00CA16C8" w:rsidP="00CA16C8">
      <w:pPr>
        <w:ind w:firstLine="709"/>
        <w:jc w:val="both"/>
        <w:rPr>
          <w:sz w:val="28"/>
          <w:szCs w:val="28"/>
        </w:rPr>
      </w:pPr>
    </w:p>
    <w:p w:rsidR="00CA16C8" w:rsidRPr="00E25683" w:rsidRDefault="00CA16C8" w:rsidP="00CA16C8">
      <w:pPr>
        <w:jc w:val="both"/>
        <w:rPr>
          <w:sz w:val="28"/>
          <w:szCs w:val="28"/>
        </w:rPr>
      </w:pPr>
    </w:p>
    <w:p w:rsidR="00CA16C8" w:rsidRDefault="00CA16C8" w:rsidP="00CA16C8">
      <w:pPr>
        <w:pStyle w:val="a7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1056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CA16C8" w:rsidTr="00DA718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CA16C8" w:rsidRDefault="00CA16C8" w:rsidP="00DA7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CA16C8" w:rsidRDefault="00CA16C8" w:rsidP="00DA7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CA16C8" w:rsidRDefault="00CA16C8" w:rsidP="00DA7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CA16C8" w:rsidRDefault="00CA16C8" w:rsidP="00DA7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CA16C8" w:rsidRDefault="00CA16C8" w:rsidP="00DA7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CA16C8" w:rsidRDefault="00CA16C8" w:rsidP="00DA7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A16C8" w:rsidRDefault="00CA16C8" w:rsidP="00DA7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  <w:p w:rsidR="00CA16C8" w:rsidRDefault="00CA16C8" w:rsidP="00DA7181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CA16C8" w:rsidRDefault="00CA16C8" w:rsidP="00DA7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CA16C8" w:rsidRDefault="00CA16C8" w:rsidP="00DA7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CA16C8" w:rsidRDefault="00CA16C8" w:rsidP="00DA7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CA16C8" w:rsidRDefault="00CA16C8" w:rsidP="00DA7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CA16C8" w:rsidRDefault="00CA16C8" w:rsidP="00DA7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CA16C8" w:rsidRDefault="00CA16C8" w:rsidP="00DA71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A16C8" w:rsidRDefault="00CA16C8" w:rsidP="00DA71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CA16C8" w:rsidRDefault="00CA16C8" w:rsidP="00CA16C8">
      <w:pPr>
        <w:tabs>
          <w:tab w:val="left" w:pos="6390"/>
        </w:tabs>
        <w:rPr>
          <w:sz w:val="28"/>
          <w:szCs w:val="28"/>
        </w:rPr>
      </w:pPr>
    </w:p>
    <w:p w:rsidR="00CA16C8" w:rsidRDefault="00CA16C8" w:rsidP="00CA16C8">
      <w:pPr>
        <w:tabs>
          <w:tab w:val="left" w:pos="6390"/>
        </w:tabs>
        <w:rPr>
          <w:sz w:val="28"/>
          <w:szCs w:val="28"/>
        </w:rPr>
      </w:pPr>
    </w:p>
    <w:p w:rsidR="00375E1A" w:rsidRDefault="00375E1A">
      <w:bookmarkStart w:id="0" w:name="_GoBack"/>
      <w:bookmarkEnd w:id="0"/>
    </w:p>
    <w:sectPr w:rsidR="00375E1A" w:rsidSect="00D03F53">
      <w:footerReference w:type="even" r:id="rId5"/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CA16C8" w:rsidP="00F37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5232" w:rsidRDefault="00CA16C8" w:rsidP="005B523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CA16C8" w:rsidP="00F373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B5232" w:rsidRDefault="00CA16C8" w:rsidP="005B5232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C8"/>
    <w:rsid w:val="00375E1A"/>
    <w:rsid w:val="00C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6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rsid w:val="00CA16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A16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16C8"/>
  </w:style>
  <w:style w:type="paragraph" w:styleId="a7">
    <w:name w:val="Normal (Web)"/>
    <w:basedOn w:val="a"/>
    <w:link w:val="a8"/>
    <w:rsid w:val="00CA16C8"/>
    <w:pPr>
      <w:spacing w:before="100" w:beforeAutospacing="1" w:after="115"/>
    </w:pPr>
    <w:rPr>
      <w:color w:val="000000"/>
    </w:rPr>
  </w:style>
  <w:style w:type="character" w:customStyle="1" w:styleId="a8">
    <w:name w:val="Обычный (веб) Знак"/>
    <w:link w:val="a7"/>
    <w:rsid w:val="00CA16C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6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rsid w:val="00CA16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A16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16C8"/>
  </w:style>
  <w:style w:type="paragraph" w:styleId="a7">
    <w:name w:val="Normal (Web)"/>
    <w:basedOn w:val="a"/>
    <w:link w:val="a8"/>
    <w:rsid w:val="00CA16C8"/>
    <w:pPr>
      <w:spacing w:before="100" w:beforeAutospacing="1" w:after="115"/>
    </w:pPr>
    <w:rPr>
      <w:color w:val="000000"/>
    </w:rPr>
  </w:style>
  <w:style w:type="character" w:customStyle="1" w:styleId="a8">
    <w:name w:val="Обычный (веб) Знак"/>
    <w:link w:val="a7"/>
    <w:rsid w:val="00CA16C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2018-11-23T10:46:00Z</dcterms:created>
  <dcterms:modified xsi:type="dcterms:W3CDTF">2018-11-23T10:47:00Z</dcterms:modified>
</cp:coreProperties>
</file>