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C59FD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A87F71">
        <w:rPr>
          <w:b/>
          <w:caps/>
          <w:sz w:val="20"/>
          <w:u w:val="single"/>
        </w:rPr>
        <w:t xml:space="preserve">ноября </w:t>
      </w:r>
      <w:r w:rsidRPr="0003057E">
        <w:rPr>
          <w:b/>
          <w:caps/>
          <w:sz w:val="20"/>
          <w:u w:val="single"/>
        </w:rPr>
        <w:t xml:space="preserve"> 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A87F71">
        <w:rPr>
          <w:b/>
          <w:caps/>
          <w:sz w:val="20"/>
          <w:u w:val="single"/>
        </w:rPr>
        <w:t>65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A87F71" w:rsidRPr="00E72F63" w:rsidRDefault="00C97E67" w:rsidP="00A87F71">
      <w:pPr>
        <w:spacing w:line="240" w:lineRule="exact"/>
        <w:jc w:val="both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A87F71">
        <w:rPr>
          <w:b/>
          <w:sz w:val="28"/>
          <w:szCs w:val="28"/>
        </w:rPr>
        <w:t>3</w:t>
      </w:r>
      <w:r w:rsidR="00E1736A">
        <w:rPr>
          <w:b/>
          <w:sz w:val="28"/>
          <w:szCs w:val="28"/>
        </w:rPr>
        <w:t>0</w:t>
      </w:r>
      <w:r w:rsidR="00DF66E4">
        <w:rPr>
          <w:b/>
          <w:sz w:val="28"/>
          <w:szCs w:val="28"/>
        </w:rPr>
        <w:t>.</w:t>
      </w:r>
      <w:r w:rsidR="00A87F71">
        <w:rPr>
          <w:b/>
          <w:sz w:val="28"/>
          <w:szCs w:val="28"/>
        </w:rPr>
        <w:t>04.2015 № 33</w:t>
      </w:r>
      <w:r w:rsidRPr="00EB6230">
        <w:rPr>
          <w:b/>
          <w:sz w:val="28"/>
          <w:szCs w:val="28"/>
        </w:rPr>
        <w:t xml:space="preserve"> «</w:t>
      </w:r>
      <w:r w:rsidR="00A87F71" w:rsidRPr="00E72F63">
        <w:rPr>
          <w:b/>
          <w:sz w:val="28"/>
          <w:szCs w:val="28"/>
        </w:rPr>
        <w:t xml:space="preserve">Об утверждении муниципальной программы «Развитие физической культуры и спорта в сельском поселении </w:t>
      </w:r>
      <w:r w:rsidR="00A87F71">
        <w:rPr>
          <w:b/>
          <w:sz w:val="28"/>
          <w:szCs w:val="28"/>
        </w:rPr>
        <w:t>Фрунзенское муниципального района Большеглушицкий Самарской области</w:t>
      </w:r>
      <w:r w:rsidR="00A87F71" w:rsidRPr="00E72F63">
        <w:rPr>
          <w:b/>
          <w:sz w:val="28"/>
          <w:szCs w:val="28"/>
        </w:rPr>
        <w:t xml:space="preserve"> на 2015-2018 годы» </w:t>
      </w:r>
    </w:p>
    <w:p w:rsidR="004F6A26" w:rsidRPr="00D04243" w:rsidRDefault="004F6A26" w:rsidP="00A87F71">
      <w:pPr>
        <w:ind w:firstLine="360"/>
        <w:rPr>
          <w:b/>
          <w:sz w:val="28"/>
          <w:szCs w:val="28"/>
        </w:rPr>
      </w:pP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A87F71" w:rsidRPr="00A87F71" w:rsidRDefault="00A87F71" w:rsidP="00A87F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>
        <w:rPr>
          <w:sz w:val="28"/>
          <w:szCs w:val="28"/>
        </w:rPr>
        <w:t>30.04.2015</w:t>
      </w:r>
      <w:r w:rsidR="003772D0" w:rsidRPr="003772D0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="00EC4495" w:rsidRPr="00EC44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F71">
        <w:rPr>
          <w:sz w:val="28"/>
          <w:szCs w:val="28"/>
        </w:rPr>
        <w:t xml:space="preserve">Об утверждении муниципальной программы «Развитие физической культуры и спорта в сельском поселении Фрунзенское муниципального района Большеглушицкий Самарской области на 2015-2018 годы» </w:t>
      </w:r>
    </w:p>
    <w:p w:rsidR="00957222" w:rsidRPr="000F300C" w:rsidRDefault="00A87F71" w:rsidP="00A87F71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 следующие изменения: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92E8E" w:rsidRPr="00EC4495">
        <w:rPr>
          <w:sz w:val="28"/>
          <w:szCs w:val="28"/>
        </w:rPr>
        <w:t xml:space="preserve">Об утверждении муниципальной  программы </w:t>
      </w:r>
      <w:r w:rsidR="00692E8E">
        <w:rPr>
          <w:sz w:val="28"/>
          <w:szCs w:val="28"/>
        </w:rPr>
        <w:t>«</w:t>
      </w:r>
      <w:r w:rsidR="00A87F71" w:rsidRPr="00A87F71">
        <w:rPr>
          <w:sz w:val="28"/>
          <w:szCs w:val="28"/>
        </w:rPr>
        <w:t>Развитие физической культуры и спорта в сельском поселении Фрунзенское муниципального района Большеглушицкий Самарской области на</w:t>
      </w:r>
      <w:r w:rsidR="00A87F71">
        <w:rPr>
          <w:sz w:val="28"/>
          <w:szCs w:val="28"/>
        </w:rPr>
        <w:t xml:space="preserve"> 2015</w:t>
      </w:r>
      <w:r w:rsidRPr="009572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685624" w:rsidRDefault="00685624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</w:t>
      </w:r>
      <w:r w:rsidR="00A87F71" w:rsidRPr="00A87F71">
        <w:rPr>
          <w:sz w:val="28"/>
          <w:szCs w:val="28"/>
        </w:rPr>
        <w:t xml:space="preserve">Развитие физической культуры и спорта в сельском поселении Фрунзенское муниципального района Большеглушицкий Самарской области на </w:t>
      </w:r>
      <w:r w:rsidR="00A87F71">
        <w:rPr>
          <w:sz w:val="28"/>
          <w:szCs w:val="28"/>
        </w:rPr>
        <w:t>2015</w:t>
      </w:r>
      <w:r w:rsidRPr="0095722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A87F71" w:rsidRDefault="00A87F71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«2. </w:t>
      </w:r>
      <w:r w:rsidRPr="00463AAF">
        <w:rPr>
          <w:sz w:val="28"/>
          <w:szCs w:val="28"/>
        </w:rPr>
        <w:t>Финансирование муниципальной программы «</w:t>
      </w:r>
      <w:r w:rsidRPr="00E72F63">
        <w:rPr>
          <w:sz w:val="28"/>
          <w:szCs w:val="28"/>
        </w:rPr>
        <w:t>Развитие физической культуры и спорта в сельском поселении Фрунзенское муниципального района Большеглушицки</w:t>
      </w:r>
      <w:r w:rsidR="00732A26">
        <w:rPr>
          <w:sz w:val="28"/>
          <w:szCs w:val="28"/>
        </w:rPr>
        <w:t>й Самарской области на 2015-2019</w:t>
      </w:r>
      <w:r w:rsidRPr="00E72F6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463AAF">
        <w:rPr>
          <w:sz w:val="28"/>
          <w:szCs w:val="28"/>
        </w:rPr>
        <w:t xml:space="preserve">  осуществлять за счет средств бюджета сельского поселения Фрунзенское муниципального района Большеглушицкий Самарской области</w:t>
      </w:r>
    </w:p>
    <w:p w:rsidR="00685624" w:rsidRDefault="00732A26" w:rsidP="00DF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8562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DB35F4" w:rsidRPr="00957222" w:rsidRDefault="00DB35F4" w:rsidP="00DB35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B35F4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постановлению изложить в редакции согласно приложению к настоящему постановлению.</w:t>
      </w:r>
    </w:p>
    <w:p w:rsidR="00685624" w:rsidRPr="00957222" w:rsidRDefault="00685624" w:rsidP="00DF772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</w:t>
      </w:r>
      <w:r w:rsidR="003446C8">
        <w:rPr>
          <w:color w:val="000000"/>
          <w:sz w:val="28"/>
          <w:szCs w:val="28"/>
        </w:rPr>
        <w:t>новление в газете «Фрунзенские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85624" w:rsidRPr="00957222" w:rsidRDefault="00685624" w:rsidP="00DF772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4F6A26" w:rsidRPr="00D04243" w:rsidRDefault="004F6A26" w:rsidP="00DF7728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F7728">
        <w:rPr>
          <w:b/>
        </w:rPr>
        <w:t xml:space="preserve">17 </w:t>
      </w:r>
      <w:r w:rsidR="00732A26">
        <w:rPr>
          <w:b/>
        </w:rPr>
        <w:t>ноября</w:t>
      </w:r>
      <w:r w:rsidR="00EB4DB5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732A26">
        <w:rPr>
          <w:b/>
        </w:rPr>
        <w:t>65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32A26" w:rsidRPr="00F80FC4" w:rsidRDefault="00E46F0D" w:rsidP="00732A26">
      <w:pPr>
        <w:keepNext/>
        <w:keepLines/>
        <w:jc w:val="right"/>
        <w:rPr>
          <w:b/>
          <w:bCs/>
          <w:iCs/>
        </w:rPr>
      </w:pPr>
      <w:r w:rsidRPr="003C2E28">
        <w:rPr>
          <w:b/>
        </w:rPr>
        <w:t>«</w:t>
      </w:r>
      <w:r w:rsidR="00732A26" w:rsidRPr="00F80FC4">
        <w:rPr>
          <w:b/>
          <w:bCs/>
          <w:iCs/>
        </w:rPr>
        <w:t>Приложение № 1</w:t>
      </w: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 xml:space="preserve">к муниципальной программе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F80FC4">
        <w:rPr>
          <w:b/>
          <w:bCs/>
        </w:rPr>
        <w:t>«</w:t>
      </w:r>
      <w:r>
        <w:rPr>
          <w:b/>
          <w:bCs/>
        </w:rPr>
        <w:t>Развитие физической культуры</w:t>
      </w:r>
      <w:r w:rsidRPr="00F80FC4">
        <w:rPr>
          <w:b/>
          <w:bCs/>
        </w:rPr>
        <w:t xml:space="preserve"> </w:t>
      </w:r>
      <w:r>
        <w:rPr>
          <w:b/>
          <w:bCs/>
        </w:rPr>
        <w:t>и спорта                                                                                            в сельском поселении</w:t>
      </w:r>
      <w:r w:rsidRPr="00F80FC4">
        <w:rPr>
          <w:b/>
          <w:bCs/>
        </w:rPr>
        <w:t xml:space="preserve"> Фрунзенское муниципального района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>Большеглушицкий</w:t>
      </w:r>
      <w:r w:rsidR="004B4CA2">
        <w:rPr>
          <w:b/>
          <w:bCs/>
        </w:rPr>
        <w:t xml:space="preserve">  Самарской области на 2015-2019</w:t>
      </w:r>
      <w:r w:rsidRPr="00F80FC4">
        <w:rPr>
          <w:b/>
          <w:bCs/>
        </w:rPr>
        <w:t xml:space="preserve"> годы»</w:t>
      </w:r>
    </w:p>
    <w:p w:rsidR="00732A26" w:rsidRPr="00B5321A" w:rsidRDefault="00732A26" w:rsidP="00732A26">
      <w:pPr>
        <w:keepNext/>
        <w:keepLines/>
        <w:jc w:val="right"/>
        <w:rPr>
          <w:b/>
          <w:bCs/>
        </w:rPr>
      </w:pPr>
    </w:p>
    <w:p w:rsidR="00732A26" w:rsidRDefault="00732A26" w:rsidP="00732A26">
      <w:pPr>
        <w:jc w:val="center"/>
      </w:pP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F80FC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Pr="00F80FC4">
        <w:rPr>
          <w:b/>
          <w:sz w:val="28"/>
          <w:szCs w:val="28"/>
        </w:rPr>
        <w:t>ПО РЕАЛИЗАЦИИ МУНИЦИПАЛЬНОЙ ПРОГРАММЫ</w:t>
      </w: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>"Развитие физической культуры и спорта</w:t>
      </w:r>
    </w:p>
    <w:p w:rsidR="00732A26" w:rsidRDefault="00732A26" w:rsidP="00732A26">
      <w:pPr>
        <w:jc w:val="center"/>
        <w:rPr>
          <w:b/>
          <w:sz w:val="28"/>
          <w:szCs w:val="28"/>
        </w:rPr>
      </w:pPr>
      <w:r w:rsidRPr="00F80FC4">
        <w:rPr>
          <w:b/>
          <w:sz w:val="28"/>
          <w:szCs w:val="28"/>
        </w:rPr>
        <w:t xml:space="preserve">в  сельском поселении </w:t>
      </w:r>
      <w:r>
        <w:rPr>
          <w:b/>
          <w:sz w:val="28"/>
          <w:szCs w:val="28"/>
        </w:rPr>
        <w:t>Фрунзенское</w:t>
      </w:r>
    </w:p>
    <w:p w:rsidR="00732A26" w:rsidRPr="00F80FC4" w:rsidRDefault="00732A26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Большеглушицкий Самарской области </w:t>
      </w:r>
    </w:p>
    <w:p w:rsidR="00732A26" w:rsidRPr="00F80FC4" w:rsidRDefault="004B4CA2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2015-2019</w:t>
      </w:r>
      <w:r w:rsidR="00732A26" w:rsidRPr="00F80FC4">
        <w:rPr>
          <w:b/>
          <w:sz w:val="28"/>
          <w:szCs w:val="28"/>
        </w:rPr>
        <w:t xml:space="preserve"> </w:t>
      </w:r>
      <w:proofErr w:type="spellStart"/>
      <w:r w:rsidR="00732A26" w:rsidRPr="00F80FC4">
        <w:rPr>
          <w:b/>
          <w:sz w:val="28"/>
          <w:szCs w:val="28"/>
        </w:rPr>
        <w:t>г.</w:t>
      </w:r>
      <w:proofErr w:type="gramStart"/>
      <w:r w:rsidR="00732A26" w:rsidRPr="00F80FC4">
        <w:rPr>
          <w:b/>
          <w:sz w:val="28"/>
          <w:szCs w:val="28"/>
        </w:rPr>
        <w:t>г</w:t>
      </w:r>
      <w:proofErr w:type="spellEnd"/>
      <w:proofErr w:type="gramEnd"/>
      <w:r w:rsidR="00732A26" w:rsidRPr="00F80FC4">
        <w:rPr>
          <w:b/>
          <w:sz w:val="28"/>
          <w:szCs w:val="28"/>
        </w:rPr>
        <w:t>."</w:t>
      </w:r>
    </w:p>
    <w:p w:rsidR="00732A26" w:rsidRPr="007C3655" w:rsidRDefault="00732A26" w:rsidP="00732A26">
      <w:pPr>
        <w:jc w:val="center"/>
        <w:rPr>
          <w:b/>
        </w:rPr>
      </w:pPr>
    </w:p>
    <w:tbl>
      <w:tblPr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84"/>
        <w:gridCol w:w="1418"/>
        <w:gridCol w:w="1559"/>
        <w:gridCol w:w="1134"/>
        <w:gridCol w:w="1276"/>
        <w:gridCol w:w="992"/>
        <w:gridCol w:w="1134"/>
        <w:gridCol w:w="850"/>
        <w:gridCol w:w="993"/>
        <w:gridCol w:w="708"/>
      </w:tblGrid>
      <w:tr w:rsidR="00DB35F4" w:rsidRPr="004B4CA2" w:rsidTr="00960549">
        <w:trPr>
          <w:trHeight w:val="720"/>
          <w:tblHeader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4B4CA2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№    </w:t>
            </w:r>
            <w:r w:rsidRPr="004B4CA2">
              <w:rPr>
                <w:sz w:val="20"/>
                <w:szCs w:val="20"/>
              </w:rPr>
              <w:br/>
            </w:r>
            <w:proofErr w:type="gramStart"/>
            <w:r w:rsidRPr="004B4CA2">
              <w:rPr>
                <w:sz w:val="20"/>
                <w:szCs w:val="20"/>
              </w:rPr>
              <w:t>п</w:t>
            </w:r>
            <w:proofErr w:type="gramEnd"/>
            <w:r w:rsidRPr="004B4CA2">
              <w:rPr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4B4CA2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Срок         </w:t>
            </w:r>
            <w:r w:rsidRPr="004B4CA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B4CA2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сточник                </w:t>
            </w:r>
            <w:r>
              <w:rPr>
                <w:sz w:val="20"/>
                <w:szCs w:val="20"/>
              </w:rPr>
              <w:br/>
              <w:t>финанси</w:t>
            </w:r>
            <w:r w:rsidRPr="004B4CA2">
              <w:rPr>
                <w:sz w:val="20"/>
                <w:szCs w:val="20"/>
              </w:rPr>
              <w:t>рован</w:t>
            </w:r>
            <w:bookmarkStart w:id="0" w:name="_GoBack"/>
            <w:bookmarkEnd w:id="0"/>
            <w:r w:rsidRPr="004B4CA2">
              <w:rPr>
                <w:sz w:val="20"/>
                <w:szCs w:val="20"/>
              </w:rPr>
              <w:t>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2015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2016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2017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2018 г.,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DB3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B4CA2">
              <w:rPr>
                <w:sz w:val="20"/>
                <w:szCs w:val="20"/>
              </w:rPr>
              <w:t xml:space="preserve"> г.,</w:t>
            </w:r>
          </w:p>
          <w:p w:rsidR="00DB35F4" w:rsidRPr="004B4CA2" w:rsidRDefault="00DB35F4" w:rsidP="00DB35F4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тыс. руб.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ind w:right="-1204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</w:t>
            </w:r>
            <w:r w:rsidRPr="004B4CA2">
              <w:rPr>
                <w:b/>
                <w:sz w:val="20"/>
                <w:szCs w:val="20"/>
              </w:rPr>
              <w:t>.  Спортивно-массовая работа с населением    по выполнению 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ind w:right="-1204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1.1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Проведение физкультурно-оздоровительных спортивно-массовых мероприятий        </w:t>
            </w:r>
            <w:r w:rsidRPr="004B4CA2">
              <w:rPr>
                <w:sz w:val="20"/>
                <w:szCs w:val="20"/>
              </w:rPr>
              <w:br/>
              <w:t xml:space="preserve">в соответствии с планом на территории  </w:t>
            </w:r>
            <w:r w:rsidRPr="004B4CA2">
              <w:rPr>
                <w:sz w:val="20"/>
                <w:szCs w:val="20"/>
              </w:rPr>
              <w:br/>
              <w:t xml:space="preserve">сельского поселения    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-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18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1.2.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color w:val="000000"/>
                <w:sz w:val="20"/>
                <w:szCs w:val="20"/>
              </w:rPr>
            </w:pPr>
            <w:r w:rsidRPr="004B4CA2">
              <w:rPr>
                <w:color w:val="000000"/>
                <w:sz w:val="20"/>
                <w:szCs w:val="20"/>
              </w:rPr>
              <w:t>Участие в районных спортивно-массовых мероприятиях:</w:t>
            </w:r>
          </w:p>
          <w:p w:rsidR="00DB35F4" w:rsidRPr="004B4CA2" w:rsidRDefault="00DB35F4" w:rsidP="002F0209">
            <w:pPr>
              <w:jc w:val="both"/>
              <w:rPr>
                <w:color w:val="000000"/>
                <w:sz w:val="20"/>
                <w:szCs w:val="20"/>
              </w:rPr>
            </w:pPr>
            <w:r w:rsidRPr="004B4CA2">
              <w:rPr>
                <w:color w:val="000000"/>
                <w:sz w:val="20"/>
                <w:szCs w:val="20"/>
              </w:rPr>
              <w:t xml:space="preserve"> в том числе участие в мероприятиях для лиц с ограниченными возможностями здоровья и инвалидов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5,5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 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2</w:t>
            </w:r>
            <w:r w:rsidRPr="004B4CA2">
              <w:rPr>
                <w:b/>
                <w:sz w:val="20"/>
                <w:szCs w:val="20"/>
              </w:rPr>
              <w:t xml:space="preserve">. Развитие материально-технической базы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6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Приобретение спортивной формы и спортивного </w:t>
            </w:r>
            <w:r w:rsidRPr="004B4CA2">
              <w:rPr>
                <w:sz w:val="20"/>
                <w:szCs w:val="20"/>
              </w:rPr>
              <w:lastRenderedPageBreak/>
              <w:t>инвентаря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Бюджет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сельского поселения</w:t>
            </w:r>
          </w:p>
          <w:p w:rsidR="00DB35F4" w:rsidRPr="004B4CA2" w:rsidRDefault="00DB35F4" w:rsidP="00DB35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240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lastRenderedPageBreak/>
              <w:t xml:space="preserve">4. </w:t>
            </w:r>
            <w:r w:rsidRPr="004B4CA2">
              <w:rPr>
                <w:b/>
                <w:sz w:val="20"/>
                <w:szCs w:val="20"/>
              </w:rPr>
              <w:t>Информационно-просветительская работа в сфере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336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Поддержка и обновление      </w:t>
            </w:r>
            <w:r w:rsidRPr="004B4CA2">
              <w:rPr>
                <w:sz w:val="20"/>
                <w:szCs w:val="20"/>
              </w:rPr>
              <w:br/>
              <w:t xml:space="preserve">информации в сфере          </w:t>
            </w:r>
            <w:r w:rsidRPr="004B4CA2">
              <w:rPr>
                <w:sz w:val="20"/>
                <w:szCs w:val="20"/>
              </w:rPr>
              <w:br/>
              <w:t>физической культуры и спорта</w:t>
            </w:r>
            <w:r w:rsidRPr="004B4CA2">
              <w:rPr>
                <w:sz w:val="20"/>
                <w:szCs w:val="20"/>
              </w:rPr>
              <w:br/>
              <w:t xml:space="preserve">на сайте администрации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требует     </w:t>
            </w:r>
            <w:r>
              <w:rPr>
                <w:sz w:val="20"/>
                <w:szCs w:val="20"/>
              </w:rPr>
              <w:br/>
              <w:t>финансиро</w:t>
            </w:r>
            <w:r w:rsidRPr="004B4CA2">
              <w:rPr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</w:p>
        </w:tc>
      </w:tr>
      <w:tr w:rsidR="00DB35F4" w:rsidRPr="004B4CA2" w:rsidTr="00960549">
        <w:trPr>
          <w:trHeight w:val="1409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Размещение информации в СМИ </w:t>
            </w:r>
          </w:p>
          <w:p w:rsidR="00DB35F4" w:rsidRPr="004B4CA2" w:rsidRDefault="00DB35F4" w:rsidP="002F0209">
            <w:pPr>
              <w:jc w:val="both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 xml:space="preserve">Рекламная продукция (афиши, </w:t>
            </w:r>
            <w:r w:rsidRPr="004B4CA2">
              <w:rPr>
                <w:sz w:val="20"/>
                <w:szCs w:val="20"/>
              </w:rPr>
              <w:br/>
              <w:t>плакаты, баннеры)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Администрация сельского поселения</w:t>
            </w:r>
          </w:p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Фрунзенское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35F4" w:rsidRPr="004B4CA2" w:rsidTr="00960549">
        <w:trPr>
          <w:trHeight w:val="1036"/>
        </w:trPr>
        <w:tc>
          <w:tcPr>
            <w:tcW w:w="6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rPr>
                <w:b/>
                <w:sz w:val="20"/>
                <w:szCs w:val="20"/>
              </w:rPr>
            </w:pPr>
            <w:r w:rsidRPr="004B4CA2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B4C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F4" w:rsidRPr="004B4CA2" w:rsidRDefault="00DB35F4" w:rsidP="002F0209">
            <w:pPr>
              <w:jc w:val="center"/>
              <w:rPr>
                <w:sz w:val="20"/>
                <w:szCs w:val="20"/>
              </w:rPr>
            </w:pPr>
            <w:r w:rsidRPr="004B4CA2">
              <w:rPr>
                <w:sz w:val="20"/>
                <w:szCs w:val="20"/>
              </w:rPr>
              <w:t>6,0</w:t>
            </w:r>
          </w:p>
        </w:tc>
      </w:tr>
    </w:tbl>
    <w:p w:rsidR="00732A26" w:rsidRPr="004B4CA2" w:rsidRDefault="00732A26" w:rsidP="00732A26">
      <w:pPr>
        <w:pStyle w:val="af0"/>
        <w:spacing w:line="360" w:lineRule="exact"/>
        <w:ind w:right="-1310"/>
        <w:rPr>
          <w:sz w:val="20"/>
          <w:szCs w:val="20"/>
        </w:rPr>
      </w:pPr>
    </w:p>
    <w:p w:rsidR="00732A26" w:rsidRDefault="00732A26" w:rsidP="00732A26">
      <w:pPr>
        <w:pStyle w:val="af0"/>
        <w:spacing w:line="360" w:lineRule="exact"/>
        <w:ind w:right="-1310"/>
        <w:sectPr w:rsidR="00732A26" w:rsidSect="00800AED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732A26" w:rsidRPr="00F80FC4" w:rsidRDefault="00732A26" w:rsidP="00732A26">
      <w:pPr>
        <w:keepNext/>
        <w:keepLines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 № 2</w:t>
      </w: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 xml:space="preserve">к муниципальной программе </w:t>
      </w:r>
      <w:r>
        <w:rPr>
          <w:b/>
          <w:bCs/>
        </w:rPr>
        <w:t xml:space="preserve">                                                                                                                           </w:t>
      </w:r>
      <w:r w:rsidRPr="00F80FC4">
        <w:rPr>
          <w:b/>
          <w:bCs/>
        </w:rPr>
        <w:t>«</w:t>
      </w:r>
      <w:r>
        <w:rPr>
          <w:b/>
          <w:bCs/>
        </w:rPr>
        <w:t>Развитие физической культуры</w:t>
      </w:r>
      <w:r w:rsidRPr="00F80FC4">
        <w:rPr>
          <w:b/>
          <w:bCs/>
        </w:rPr>
        <w:t xml:space="preserve"> </w:t>
      </w:r>
      <w:r>
        <w:rPr>
          <w:b/>
          <w:bCs/>
        </w:rPr>
        <w:t>и спорта                                                                                            в сельском поселении</w:t>
      </w:r>
      <w:r w:rsidRPr="00F80FC4">
        <w:rPr>
          <w:b/>
          <w:bCs/>
        </w:rPr>
        <w:t xml:space="preserve"> Фрунзенское муниципального района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  <w:r w:rsidRPr="00F80FC4">
        <w:rPr>
          <w:b/>
          <w:bCs/>
        </w:rPr>
        <w:t>Большеглушицкий</w:t>
      </w:r>
      <w:r w:rsidR="00DB35F4">
        <w:rPr>
          <w:b/>
          <w:bCs/>
        </w:rPr>
        <w:t xml:space="preserve">  Самарской области на 2015-2019</w:t>
      </w:r>
      <w:r w:rsidRPr="00F80FC4">
        <w:rPr>
          <w:b/>
          <w:bCs/>
        </w:rPr>
        <w:t xml:space="preserve"> годы»</w:t>
      </w:r>
    </w:p>
    <w:p w:rsidR="00732A26" w:rsidRDefault="00732A26" w:rsidP="00732A26">
      <w:pPr>
        <w:keepNext/>
        <w:keepLines/>
        <w:jc w:val="right"/>
        <w:rPr>
          <w:b/>
          <w:bCs/>
        </w:rPr>
      </w:pPr>
    </w:p>
    <w:p w:rsidR="00732A26" w:rsidRPr="00F80FC4" w:rsidRDefault="00732A26" w:rsidP="00732A26">
      <w:pPr>
        <w:keepNext/>
        <w:keepLines/>
        <w:jc w:val="right"/>
        <w:rPr>
          <w:b/>
          <w:bCs/>
        </w:rPr>
      </w:pPr>
    </w:p>
    <w:p w:rsidR="00732A26" w:rsidRPr="00CD7713" w:rsidRDefault="00732A26" w:rsidP="00732A26">
      <w:pPr>
        <w:spacing w:after="120"/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>РЕСУРСНОЕ ОБЕСПЕЧЕНИЕ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 xml:space="preserve">и прогнозная (справочная) оценка расходов бюджета сельского поселения, на реализацию муниципальной программы 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 w:rsidRPr="00CD7713">
        <w:rPr>
          <w:b/>
          <w:sz w:val="28"/>
          <w:szCs w:val="28"/>
        </w:rPr>
        <w:t xml:space="preserve">«Развитие физической культуры и спорта в сельском поселении </w:t>
      </w:r>
    </w:p>
    <w:p w:rsidR="00732A26" w:rsidRPr="00CD7713" w:rsidRDefault="00732A26" w:rsidP="00732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Фрунзенское муниципального района Большеглушицкий Самарской области </w:t>
      </w:r>
      <w:r w:rsidR="00DB35F4">
        <w:rPr>
          <w:b/>
          <w:sz w:val="28"/>
          <w:szCs w:val="28"/>
        </w:rPr>
        <w:t xml:space="preserve"> на 2015-2019</w:t>
      </w:r>
      <w:r w:rsidRPr="00CD7713">
        <w:rPr>
          <w:b/>
          <w:sz w:val="28"/>
          <w:szCs w:val="28"/>
        </w:rPr>
        <w:t xml:space="preserve"> годы»</w:t>
      </w:r>
    </w:p>
    <w:p w:rsidR="00732A26" w:rsidRPr="00CD7713" w:rsidRDefault="00732A26" w:rsidP="00732A2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57"/>
        <w:gridCol w:w="2151"/>
        <w:gridCol w:w="776"/>
        <w:gridCol w:w="888"/>
        <w:gridCol w:w="704"/>
        <w:gridCol w:w="705"/>
        <w:gridCol w:w="800"/>
        <w:gridCol w:w="1000"/>
      </w:tblGrid>
      <w:tr w:rsidR="00DB35F4" w:rsidRPr="007036BE" w:rsidTr="007908E0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 xml:space="preserve">№ </w:t>
            </w:r>
            <w:proofErr w:type="gramStart"/>
            <w:r w:rsidRPr="007036BE">
              <w:rPr>
                <w:color w:val="000000"/>
              </w:rPr>
              <w:t>п</w:t>
            </w:r>
            <w:proofErr w:type="gramEnd"/>
            <w:r w:rsidRPr="007036BE">
              <w:rPr>
                <w:color w:val="000000"/>
              </w:rPr>
              <w:t>/п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Наименование</w:t>
            </w:r>
          </w:p>
        </w:tc>
        <w:tc>
          <w:tcPr>
            <w:tcW w:w="2151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Источники финансирования</w:t>
            </w:r>
          </w:p>
        </w:tc>
        <w:tc>
          <w:tcPr>
            <w:tcW w:w="4873" w:type="dxa"/>
            <w:gridSpan w:val="6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Оценка расходов по годам (тыс. рублей)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2015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2016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2017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2018</w:t>
            </w:r>
          </w:p>
        </w:tc>
        <w:tc>
          <w:tcPr>
            <w:tcW w:w="8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1</w:t>
            </w:r>
          </w:p>
        </w:tc>
        <w:tc>
          <w:tcPr>
            <w:tcW w:w="2857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2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3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4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5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6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 w:rsidRPr="007036BE">
              <w:rPr>
                <w:color w:val="000000"/>
              </w:rPr>
              <w:t>7</w:t>
            </w:r>
          </w:p>
        </w:tc>
        <w:tc>
          <w:tcPr>
            <w:tcW w:w="8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 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Муниципальная программа  «Развитие физической культуры и спорта</w:t>
            </w:r>
            <w:r>
              <w:rPr>
                <w:color w:val="000000"/>
              </w:rPr>
              <w:t xml:space="preserve"> в сельском поселении Фрунзенское муниципального района Большеглушицкий Самарской области</w:t>
            </w:r>
            <w:r w:rsidRPr="007036BE">
              <w:rPr>
                <w:color w:val="000000"/>
              </w:rPr>
              <w:t xml:space="preserve"> на 2015-2018 годы»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B35F4">
              <w:rPr>
                <w:color w:val="000000"/>
              </w:rPr>
              <w:t>,0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33AE6" w:rsidP="00D33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35F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33AE6" w:rsidP="00D33A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B35F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00" w:type="dxa"/>
            <w:shd w:val="clear" w:color="000000" w:fill="FFFFFF"/>
          </w:tcPr>
          <w:p w:rsidR="00DB35F4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DB35F4">
              <w:rPr>
                <w:color w:val="000000"/>
              </w:rPr>
              <w:t>,0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DB35F4" w:rsidRPr="007036BE" w:rsidTr="00DB35F4">
        <w:trPr>
          <w:trHeight w:val="178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1.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832F5E">
              <w:t>Приобретение спортивной формы и спортивного инвентаря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552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Проведение спортивных мероприятий с участием различных категорий населения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B35F4" w:rsidRPr="007036BE" w:rsidRDefault="00DB35F4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Участие в районных спортивных мероприятиях</w:t>
            </w: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DB35F4" w:rsidRPr="007036BE" w:rsidTr="00DB35F4">
        <w:trPr>
          <w:trHeight w:val="20"/>
          <w:tblHeader/>
        </w:trPr>
        <w:tc>
          <w:tcPr>
            <w:tcW w:w="540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7036BE">
              <w:rPr>
                <w:color w:val="000000"/>
              </w:rPr>
              <w:t>.</w:t>
            </w:r>
          </w:p>
        </w:tc>
        <w:tc>
          <w:tcPr>
            <w:tcW w:w="2857" w:type="dxa"/>
            <w:vMerge w:val="restart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Информационное обеспечение и пропаганда физической культуры и спорта</w:t>
            </w:r>
          </w:p>
        </w:tc>
        <w:tc>
          <w:tcPr>
            <w:tcW w:w="2151" w:type="dxa"/>
            <w:shd w:val="clear" w:color="000000" w:fill="FFFFFF"/>
          </w:tcPr>
          <w:p w:rsidR="00DB35F4" w:rsidRPr="007036BE" w:rsidRDefault="00DB35F4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Всего</w:t>
            </w:r>
          </w:p>
        </w:tc>
        <w:tc>
          <w:tcPr>
            <w:tcW w:w="776" w:type="dxa"/>
            <w:shd w:val="clear" w:color="000000" w:fill="FFFFFF"/>
          </w:tcPr>
          <w:p w:rsidR="00DB35F4" w:rsidRPr="007036BE" w:rsidRDefault="00DB35F4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8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B35F4" w:rsidRDefault="00DB35F4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B35F4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D33AE6" w:rsidRPr="007036BE" w:rsidTr="00DB35F4">
        <w:trPr>
          <w:trHeight w:val="20"/>
          <w:tblHeader/>
        </w:trPr>
        <w:tc>
          <w:tcPr>
            <w:tcW w:w="540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857" w:type="dxa"/>
            <w:vMerge/>
            <w:vAlign w:val="center"/>
          </w:tcPr>
          <w:p w:rsidR="00D33AE6" w:rsidRPr="007036BE" w:rsidRDefault="00D33AE6" w:rsidP="002F0209">
            <w:pPr>
              <w:rPr>
                <w:color w:val="000000"/>
              </w:rPr>
            </w:pPr>
          </w:p>
        </w:tc>
        <w:tc>
          <w:tcPr>
            <w:tcW w:w="2151" w:type="dxa"/>
            <w:shd w:val="clear" w:color="000000" w:fill="FFFFFF"/>
          </w:tcPr>
          <w:p w:rsidR="00D33AE6" w:rsidRPr="007036BE" w:rsidRDefault="00D33AE6" w:rsidP="002F0209">
            <w:pPr>
              <w:rPr>
                <w:color w:val="000000"/>
              </w:rPr>
            </w:pPr>
            <w:r w:rsidRPr="007036BE">
              <w:rPr>
                <w:color w:val="000000"/>
              </w:rPr>
              <w:t>Бюджет сельского поселения</w:t>
            </w:r>
          </w:p>
        </w:tc>
        <w:tc>
          <w:tcPr>
            <w:tcW w:w="776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88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0" w:type="dxa"/>
            <w:shd w:val="clear" w:color="000000" w:fill="FFFFFF"/>
          </w:tcPr>
          <w:p w:rsidR="00D33AE6" w:rsidRDefault="00D33AE6" w:rsidP="002F0209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shd w:val="clear" w:color="000000" w:fill="FFFFFF"/>
          </w:tcPr>
          <w:p w:rsidR="00D33AE6" w:rsidRPr="007036BE" w:rsidRDefault="00D33AE6" w:rsidP="002F02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732A26" w:rsidRPr="007036BE" w:rsidRDefault="00732A26" w:rsidP="00732A26">
      <w:pPr>
        <w:jc w:val="both"/>
      </w:pPr>
    </w:p>
    <w:p w:rsidR="00732A26" w:rsidRPr="007036BE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28"/>
          <w:szCs w:val="28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732A26" w:rsidRDefault="00732A26" w:rsidP="00732A26">
      <w:pPr>
        <w:rPr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4F6A26" w:rsidRPr="00437DB8" w:rsidRDefault="004F6A26" w:rsidP="00DF2EEE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81" w:rsidRDefault="00945881" w:rsidP="00563ADD">
      <w:r>
        <w:separator/>
      </w:r>
    </w:p>
  </w:endnote>
  <w:endnote w:type="continuationSeparator" w:id="0">
    <w:p w:rsidR="00945881" w:rsidRDefault="0094588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71" w:rsidRDefault="00A87F71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7F71" w:rsidRDefault="00A87F71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71" w:rsidRDefault="00A87F71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0549">
      <w:rPr>
        <w:rStyle w:val="aa"/>
        <w:noProof/>
      </w:rPr>
      <w:t>7</w:t>
    </w:r>
    <w:r>
      <w:rPr>
        <w:rStyle w:val="aa"/>
      </w:rPr>
      <w:fldChar w:fldCharType="end"/>
    </w:r>
  </w:p>
  <w:p w:rsidR="00A87F71" w:rsidRDefault="00A87F71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81" w:rsidRDefault="00945881" w:rsidP="00563ADD">
      <w:r>
        <w:separator/>
      </w:r>
    </w:p>
  </w:footnote>
  <w:footnote w:type="continuationSeparator" w:id="0">
    <w:p w:rsidR="00945881" w:rsidRDefault="00945881" w:rsidP="0056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6" w:rsidRDefault="00732A26" w:rsidP="00800AED">
    <w:pPr>
      <w:pStyle w:val="af2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732A26" w:rsidRDefault="00732A2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6" w:rsidRDefault="00732A26" w:rsidP="00800AED">
    <w:pPr>
      <w:pStyle w:val="af2"/>
      <w:framePr w:wrap="around" w:vAnchor="text" w:hAnchor="margin" w:xAlign="center" w:y="1"/>
      <w:rPr>
        <w:rStyle w:val="aa"/>
      </w:rPr>
    </w:pPr>
  </w:p>
  <w:p w:rsidR="00732A26" w:rsidRDefault="00732A26" w:rsidP="00800AED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4CA2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A26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5DDA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81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549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87F71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3AE6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35F4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uiPriority w:val="99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2A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A26"/>
    <w:rPr>
      <w:rFonts w:eastAsia="Times New Roman"/>
      <w:szCs w:val="24"/>
      <w:lang w:eastAsia="ru-RU"/>
    </w:rPr>
  </w:style>
  <w:style w:type="paragraph" w:styleId="af2">
    <w:name w:val="header"/>
    <w:basedOn w:val="a"/>
    <w:link w:val="af3"/>
    <w:uiPriority w:val="99"/>
    <w:rsid w:val="00732A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32A2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uiPriority w:val="99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32A2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2A26"/>
    <w:rPr>
      <w:rFonts w:eastAsia="Times New Roman"/>
      <w:szCs w:val="24"/>
      <w:lang w:eastAsia="ru-RU"/>
    </w:rPr>
  </w:style>
  <w:style w:type="paragraph" w:styleId="af2">
    <w:name w:val="header"/>
    <w:basedOn w:val="a"/>
    <w:link w:val="af3"/>
    <w:uiPriority w:val="99"/>
    <w:rsid w:val="00732A2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32A2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1993E7-E47C-4AD3-89C2-8A1BC603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2016-11-22T04:34:00Z</cp:lastPrinted>
  <dcterms:created xsi:type="dcterms:W3CDTF">2016-11-21T12:09:00Z</dcterms:created>
  <dcterms:modified xsi:type="dcterms:W3CDTF">2016-11-22T04:34:00Z</dcterms:modified>
</cp:coreProperties>
</file>