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75D3E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875D3E">
        <w:rPr>
          <w:b/>
          <w:caps/>
          <w:sz w:val="20"/>
          <w:u w:val="single"/>
        </w:rPr>
        <w:t>декабря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75D3E">
        <w:rPr>
          <w:b/>
          <w:caps/>
          <w:sz w:val="20"/>
          <w:u w:val="single"/>
        </w:rPr>
        <w:t>97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b/>
          <w:sz w:val="28"/>
          <w:szCs w:val="28"/>
        </w:rPr>
        <w:t>11.07.2017 № 50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 50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sz w:val="28"/>
          <w:szCs w:val="28"/>
        </w:rPr>
        <w:t>й Самарской области на 2017-2022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875D3E">
        <w:rPr>
          <w:sz w:val="28"/>
          <w:szCs w:val="28"/>
        </w:rPr>
        <w:t>, Фрунзенские Вести 2017, 25 октября, № 23(130)</w:t>
      </w:r>
      <w:r w:rsidR="00957222">
        <w:rPr>
          <w:sz w:val="28"/>
          <w:szCs w:val="28"/>
        </w:rPr>
        <w:t xml:space="preserve"> следующие изменения:</w:t>
      </w:r>
      <w:proofErr w:type="gramEnd"/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904376" w:rsidRPr="00904376">
        <w:rPr>
          <w:color w:val="000000"/>
          <w:sz w:val="28"/>
          <w:szCs w:val="28"/>
        </w:rPr>
        <w:t xml:space="preserve"> </w:t>
      </w:r>
      <w:r w:rsidR="00904376">
        <w:rPr>
          <w:color w:val="000000"/>
          <w:sz w:val="28"/>
          <w:szCs w:val="28"/>
        </w:rPr>
        <w:t>и распространяется н</w:t>
      </w:r>
      <w:r w:rsidR="00875D3E">
        <w:rPr>
          <w:color w:val="000000"/>
          <w:sz w:val="28"/>
          <w:szCs w:val="28"/>
        </w:rPr>
        <w:t>а правоотношения, возникшие с 22.12</w:t>
      </w:r>
      <w:r w:rsidR="00904376">
        <w:rPr>
          <w:color w:val="000000"/>
          <w:sz w:val="28"/>
          <w:szCs w:val="28"/>
        </w:rPr>
        <w:t>.2017 года.</w:t>
      </w:r>
      <w:r>
        <w:rPr>
          <w:color w:val="000000"/>
          <w:sz w:val="28"/>
          <w:szCs w:val="28"/>
        </w:rPr>
        <w:t xml:space="preserve"> 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>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875D3E">
        <w:rPr>
          <w:b/>
        </w:rPr>
        <w:t>29</w:t>
      </w:r>
      <w:r w:rsidR="001E5F1E">
        <w:rPr>
          <w:b/>
        </w:rPr>
        <w:t xml:space="preserve"> </w:t>
      </w:r>
      <w:r w:rsidR="00875D3E">
        <w:rPr>
          <w:b/>
        </w:rPr>
        <w:t>декабря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75D3E">
        <w:rPr>
          <w:b/>
          <w:u w:val="single"/>
        </w:rPr>
        <w:t>9</w:t>
      </w:r>
      <w:r w:rsidR="00CF1277" w:rsidRPr="00CF1277">
        <w:rPr>
          <w:b/>
          <w:u w:val="single"/>
        </w:rPr>
        <w:t>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CF1277" w:rsidRPr="00CF1277">
        <w:rPr>
          <w:b/>
          <w:color w:val="000000"/>
          <w:u w:val="single"/>
        </w:rPr>
        <w:t>50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CF1277">
        <w:rPr>
          <w:b/>
          <w:i/>
          <w:sz w:val="32"/>
          <w:szCs w:val="32"/>
        </w:rPr>
        <w:t>САМАРСКОЙ ОБЛАСТИ НА 2017 – 2022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t>Паспорт программы</w:t>
      </w:r>
    </w:p>
    <w:p w:rsidR="00CF1277" w:rsidRPr="00E70D19" w:rsidRDefault="00CF1277" w:rsidP="00CF1277">
      <w:pPr>
        <w:tabs>
          <w:tab w:val="left" w:pos="8040"/>
        </w:tabs>
        <w:rPr>
          <w:sz w:val="22"/>
          <w:szCs w:val="22"/>
        </w:rPr>
      </w:pPr>
    </w:p>
    <w:p w:rsidR="00CF1277" w:rsidRPr="007C1B35" w:rsidRDefault="00CF1277" w:rsidP="00CF12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proofErr w:type="gramEnd"/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sz w:val="28"/>
          <w:szCs w:val="28"/>
        </w:rPr>
        <w:t>Мероприятия</w:t>
      </w:r>
      <w:proofErr w:type="gramEnd"/>
      <w:r w:rsidRPr="001855BA">
        <w:rPr>
          <w:rStyle w:val="ad"/>
          <w:sz w:val="28"/>
          <w:szCs w:val="28"/>
        </w:rPr>
        <w:t>,  предусмотренные Программой</w:t>
      </w:r>
    </w:p>
    <w:p w:rsidR="00CF1277" w:rsidRPr="0029687E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CF1277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</w:t>
      </w:r>
      <w:proofErr w:type="gramEnd"/>
      <w:r w:rsidRPr="00490669">
        <w:rPr>
          <w:rStyle w:val="ad"/>
          <w:sz w:val="28"/>
          <w:szCs w:val="28"/>
        </w:rPr>
        <w:t xml:space="preserve">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Программы</w:t>
      </w:r>
      <w:r>
        <w:rPr>
          <w:rStyle w:val="ad"/>
          <w:sz w:val="28"/>
          <w:szCs w:val="28"/>
        </w:rPr>
        <w:t>.</w:t>
      </w:r>
    </w:p>
    <w:p w:rsidR="00CF1277" w:rsidRPr="00236E2F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CF1277" w:rsidRPr="00490669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CF1277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10.05.2017г. №14 «О разработке муниципальной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551A64">
              <w:rPr>
                <w:sz w:val="28"/>
                <w:szCs w:val="28"/>
              </w:rPr>
              <w:lastRenderedPageBreak/>
              <w:t>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сокращение времени реагирования </w:t>
            </w:r>
            <w:proofErr w:type="spellStart"/>
            <w:r w:rsidRPr="00551A64">
              <w:rPr>
                <w:sz w:val="28"/>
                <w:szCs w:val="28"/>
              </w:rPr>
              <w:t>аварийно</w:t>
            </w:r>
            <w:proofErr w:type="spellEnd"/>
            <w:r w:rsidRPr="00551A6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</w:t>
            </w:r>
            <w:proofErr w:type="gramStart"/>
            <w:r w:rsidRPr="00551A64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поддержание устойчивого </w:t>
            </w:r>
            <w:r w:rsidRPr="00551A64">
              <w:rPr>
                <w:sz w:val="28"/>
                <w:szCs w:val="28"/>
              </w:rPr>
              <w:lastRenderedPageBreak/>
              <w:t>функционирования организаций, предприятий и учреждений в 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Default="00CF1277" w:rsidP="00A325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875D3E">
              <w:rPr>
                <w:sz w:val="28"/>
                <w:szCs w:val="28"/>
              </w:rPr>
              <w:t>22414,5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875D3E">
              <w:rPr>
                <w:sz w:val="28"/>
                <w:szCs w:val="28"/>
              </w:rPr>
              <w:t>21784,5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8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8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8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304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302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</w:t>
            </w:r>
            <w:r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51A64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51A64">
              <w:rPr>
                <w:b/>
                <w:color w:val="000000"/>
                <w:sz w:val="28"/>
                <w:szCs w:val="28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CF1277" w:rsidRPr="00551A64" w:rsidRDefault="00CF1277" w:rsidP="00CF1277">
      <w:pPr>
        <w:jc w:val="center"/>
        <w:rPr>
          <w:b/>
          <w:sz w:val="28"/>
          <w:szCs w:val="28"/>
        </w:rPr>
      </w:pP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CF1277" w:rsidRPr="00600A86" w:rsidRDefault="00CF1277" w:rsidP="00CF1277">
      <w:pPr>
        <w:ind w:firstLine="720"/>
        <w:jc w:val="center"/>
        <w:rPr>
          <w:b/>
        </w:rPr>
      </w:pP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</w:t>
      </w:r>
      <w:proofErr w:type="gramEnd"/>
      <w:r w:rsidRPr="00551A64">
        <w:rPr>
          <w:sz w:val="28"/>
          <w:szCs w:val="28"/>
        </w:rPr>
        <w:t xml:space="preserve"> программными методами.</w:t>
      </w: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490669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CF1277" w:rsidRPr="00E327E1" w:rsidRDefault="00CF1277" w:rsidP="00CF1277">
      <w:pPr>
        <w:spacing w:line="235" w:lineRule="auto"/>
        <w:rPr>
          <w:b/>
        </w:rPr>
      </w:pPr>
    </w:p>
    <w:p w:rsidR="00CF1277" w:rsidRPr="00E34D0C" w:rsidRDefault="00CF1277" w:rsidP="00CF1277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Pr="00E34D0C" w:rsidRDefault="00CF1277" w:rsidP="00CF1277">
      <w:pPr>
        <w:ind w:left="1440"/>
        <w:jc w:val="both"/>
        <w:rPr>
          <w:sz w:val="28"/>
          <w:szCs w:val="28"/>
        </w:rPr>
      </w:pPr>
    </w:p>
    <w:p w:rsidR="00CF1277" w:rsidRPr="00E34D0C" w:rsidRDefault="00CF1277" w:rsidP="00CF1277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875D3E" w:rsidRDefault="00875D3E" w:rsidP="00875D3E">
      <w:pPr>
        <w:jc w:val="both"/>
        <w:rPr>
          <w:sz w:val="28"/>
          <w:szCs w:val="28"/>
        </w:rPr>
      </w:pPr>
    </w:p>
    <w:p w:rsidR="00875D3E" w:rsidRDefault="00875D3E" w:rsidP="00875D3E">
      <w:pPr>
        <w:jc w:val="both"/>
        <w:rPr>
          <w:sz w:val="28"/>
          <w:szCs w:val="28"/>
        </w:rPr>
      </w:pPr>
    </w:p>
    <w:p w:rsidR="00875D3E" w:rsidRPr="00E53563" w:rsidRDefault="00875D3E" w:rsidP="00875D3E">
      <w:pPr>
        <w:jc w:val="both"/>
        <w:rPr>
          <w:rStyle w:val="ad"/>
          <w:b w:val="0"/>
          <w:bCs w:val="0"/>
          <w:sz w:val="28"/>
          <w:szCs w:val="28"/>
        </w:rPr>
      </w:pPr>
    </w:p>
    <w:p w:rsidR="00CF1277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CF1277" w:rsidRPr="00076202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III</w:t>
      </w:r>
      <w:r>
        <w:rPr>
          <w:rStyle w:val="ad"/>
          <w:sz w:val="28"/>
          <w:szCs w:val="28"/>
        </w:rPr>
        <w:t>. Мероприятия,</w:t>
      </w:r>
      <w:proofErr w:type="gramStart"/>
      <w:r>
        <w:rPr>
          <w:rStyle w:val="ad"/>
          <w:sz w:val="28"/>
          <w:szCs w:val="28"/>
        </w:rPr>
        <w:t xml:space="preserve">  </w:t>
      </w:r>
      <w:r w:rsidRPr="00490669">
        <w:rPr>
          <w:rStyle w:val="ad"/>
          <w:sz w:val="28"/>
          <w:szCs w:val="28"/>
        </w:rPr>
        <w:t>предусмотренные</w:t>
      </w:r>
      <w:proofErr w:type="gramEnd"/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CF1277" w:rsidRPr="00E34D0C" w:rsidRDefault="00CF1277" w:rsidP="00CF1277">
      <w:pPr>
        <w:spacing w:line="226" w:lineRule="auto"/>
        <w:rPr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В Программу </w:t>
      </w:r>
      <w:proofErr w:type="gramStart"/>
      <w:r w:rsidRPr="00E34D0C">
        <w:rPr>
          <w:sz w:val="28"/>
          <w:szCs w:val="28"/>
        </w:rPr>
        <w:t>включены</w:t>
      </w:r>
      <w:proofErr w:type="gramEnd"/>
      <w:r w:rsidRPr="00E34D0C">
        <w:rPr>
          <w:sz w:val="28"/>
          <w:szCs w:val="28"/>
        </w:rPr>
        <w:t>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CF1277" w:rsidRPr="009650F2" w:rsidRDefault="00CF1277" w:rsidP="00CF1277">
      <w:pPr>
        <w:spacing w:line="235" w:lineRule="auto"/>
      </w:pP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CF1277" w:rsidRPr="009650F2" w:rsidRDefault="00CF1277" w:rsidP="00CF1277">
      <w:pPr>
        <w:spacing w:line="235" w:lineRule="auto"/>
        <w:jc w:val="center"/>
      </w:pPr>
    </w:p>
    <w:p w:rsidR="00CF1277" w:rsidRPr="00E34D0C" w:rsidRDefault="00CF1277" w:rsidP="00CF1277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</w:t>
      </w:r>
      <w:proofErr w:type="gramStart"/>
      <w:r w:rsidRPr="00E34D0C">
        <w:rPr>
          <w:sz w:val="28"/>
          <w:szCs w:val="28"/>
        </w:rPr>
        <w:t>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</w:t>
      </w:r>
      <w:proofErr w:type="gramEnd"/>
      <w:r w:rsidRPr="00E34D0C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характера.</w:t>
      </w: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jc w:val="center"/>
        <w:rPr>
          <w:b/>
          <w:sz w:val="28"/>
          <w:szCs w:val="28"/>
        </w:rPr>
      </w:pPr>
      <w:proofErr w:type="gramStart"/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  <w:proofErr w:type="gramEnd"/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>
        <w:rPr>
          <w:sz w:val="28"/>
          <w:szCs w:val="28"/>
        </w:rPr>
        <w:t xml:space="preserve"> период 2017 – 2022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1-й этап (2017</w:t>
      </w:r>
      <w:r w:rsidRPr="00E34D0C">
        <w:rPr>
          <w:sz w:val="28"/>
          <w:szCs w:val="28"/>
        </w:rPr>
        <w:t xml:space="preserve"> год) – формирование организационных условий для разработки соответствующих муниципальных программ;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 (2018</w:t>
      </w:r>
      <w:r w:rsidRPr="00E34D0C">
        <w:rPr>
          <w:sz w:val="28"/>
          <w:szCs w:val="28"/>
        </w:rPr>
        <w:t xml:space="preserve">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3-й этап (2019</w:t>
      </w:r>
      <w:r w:rsidRPr="00E34D0C">
        <w:rPr>
          <w:sz w:val="28"/>
          <w:szCs w:val="28"/>
        </w:rPr>
        <w:t xml:space="preserve"> год) – переход на выполнение мероприятий по ЧС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(2020,2021,2022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F1277" w:rsidRDefault="00CF1277" w:rsidP="00CF1277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</w:t>
      </w:r>
      <w:proofErr w:type="gramStart"/>
      <w:r w:rsidRPr="00E34D0C">
        <w:rPr>
          <w:rStyle w:val="ad"/>
          <w:sz w:val="28"/>
          <w:szCs w:val="28"/>
        </w:rPr>
        <w:t xml:space="preserve">муниципальной </w:t>
      </w:r>
      <w:r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proofErr w:type="gramEnd"/>
      <w:r>
        <w:t xml:space="preserve">                            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CF1277" w:rsidRPr="009650F2" w:rsidRDefault="00CF1277" w:rsidP="00CF1277">
      <w:pPr>
        <w:spacing w:line="235" w:lineRule="auto"/>
      </w:pP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CF1277" w:rsidRPr="00875D3E" w:rsidRDefault="00CF1277" w:rsidP="00875D3E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CF1277" w:rsidRPr="00BB39A6" w:rsidRDefault="00CF1277" w:rsidP="00CF1277">
      <w:pPr>
        <w:rPr>
          <w:sz w:val="28"/>
          <w:szCs w:val="28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CF1277" w:rsidSect="00F110E2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CF1277" w:rsidRPr="009650F2" w:rsidRDefault="00CF1277" w:rsidP="00CF1277">
      <w:pPr>
        <w:jc w:val="center"/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CF1277" w:rsidRDefault="00CF1277" w:rsidP="00CF1277">
      <w:pPr>
        <w:spacing w:line="209" w:lineRule="auto"/>
        <w:jc w:val="center"/>
        <w:rPr>
          <w:sz w:val="16"/>
          <w:szCs w:val="16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3"/>
        <w:gridCol w:w="1462"/>
        <w:gridCol w:w="1555"/>
        <w:gridCol w:w="1555"/>
        <w:gridCol w:w="989"/>
        <w:gridCol w:w="800"/>
        <w:gridCol w:w="800"/>
        <w:gridCol w:w="705"/>
        <w:gridCol w:w="596"/>
        <w:gridCol w:w="596"/>
        <w:gridCol w:w="596"/>
        <w:gridCol w:w="580"/>
        <w:gridCol w:w="16"/>
      </w:tblGrid>
      <w:tr w:rsidR="00CF1277" w:rsidRPr="00E36BCF" w:rsidTr="00A325DD">
        <w:trPr>
          <w:gridAfter w:val="1"/>
          <w:wAfter w:w="16" w:type="dxa"/>
          <w:cantSplit/>
          <w:jc w:val="center"/>
        </w:trPr>
        <w:tc>
          <w:tcPr>
            <w:tcW w:w="2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1462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989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4673" w:type="dxa"/>
            <w:gridSpan w:val="7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73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462" w:type="dxa"/>
            <w:vMerge/>
          </w:tcPr>
          <w:p w:rsidR="00CF1277" w:rsidRPr="00E36BCF" w:rsidRDefault="00CF1277" w:rsidP="00A325DD">
            <w:pPr>
              <w:spacing w:line="209" w:lineRule="auto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989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705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596" w:type="dxa"/>
          </w:tcPr>
          <w:p w:rsidR="00CF1277" w:rsidRDefault="00CF1277" w:rsidP="00A325DD">
            <w:pPr>
              <w:spacing w:line="209" w:lineRule="auto"/>
              <w:jc w:val="center"/>
            </w:pPr>
            <w:r>
              <w:t>2019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2020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2021 год</w:t>
            </w:r>
          </w:p>
        </w:tc>
        <w:tc>
          <w:tcPr>
            <w:tcW w:w="596" w:type="dxa"/>
            <w:gridSpan w:val="2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2022 год</w:t>
            </w:r>
          </w:p>
        </w:tc>
      </w:tr>
    </w:tbl>
    <w:p w:rsidR="00CF1277" w:rsidRPr="00E36BCF" w:rsidRDefault="00CF1277" w:rsidP="00CF1277">
      <w:pPr>
        <w:spacing w:line="209" w:lineRule="auto"/>
      </w:pPr>
    </w:p>
    <w:tbl>
      <w:tblPr>
        <w:tblW w:w="510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1461"/>
        <w:gridCol w:w="1556"/>
        <w:gridCol w:w="1556"/>
        <w:gridCol w:w="834"/>
        <w:gridCol w:w="992"/>
        <w:gridCol w:w="992"/>
        <w:gridCol w:w="477"/>
        <w:gridCol w:w="611"/>
        <w:gridCol w:w="611"/>
        <w:gridCol w:w="611"/>
        <w:gridCol w:w="543"/>
      </w:tblGrid>
      <w:tr w:rsidR="00CF1277" w:rsidRPr="00E36BCF" w:rsidTr="004C625D">
        <w:trPr>
          <w:tblHeader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12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CF1277" w:rsidRPr="00E36BCF" w:rsidRDefault="00CF1277" w:rsidP="00A325DD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2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  <w:p w:rsidR="00CF1277" w:rsidRPr="00E36BCF" w:rsidRDefault="00CF1277" w:rsidP="00A325DD">
            <w:pPr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3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3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lastRenderedPageBreak/>
              <w:t>4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CF1277" w:rsidRDefault="00875D3E" w:rsidP="00A325DD">
            <w:pPr>
              <w:spacing w:line="226" w:lineRule="auto"/>
              <w:jc w:val="center"/>
            </w:pPr>
            <w:r>
              <w:t>1600,9</w:t>
            </w:r>
          </w:p>
        </w:tc>
        <w:tc>
          <w:tcPr>
            <w:tcW w:w="992" w:type="dxa"/>
          </w:tcPr>
          <w:p w:rsidR="00CF1277" w:rsidRPr="00E36BCF" w:rsidRDefault="00875D3E" w:rsidP="00A325DD">
            <w:pPr>
              <w:spacing w:line="226" w:lineRule="auto"/>
              <w:jc w:val="center"/>
            </w:pPr>
            <w:r>
              <w:t>981,9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300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300</w:t>
            </w:r>
          </w:p>
        </w:tc>
      </w:tr>
      <w:tr w:rsidR="00875D3E" w:rsidRPr="00E36BCF" w:rsidTr="004C625D">
        <w:trPr>
          <w:cantSplit/>
          <w:jc w:val="center"/>
        </w:trPr>
        <w:tc>
          <w:tcPr>
            <w:tcW w:w="283" w:type="dxa"/>
          </w:tcPr>
          <w:p w:rsidR="00875D3E" w:rsidRDefault="00875D3E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875D3E" w:rsidRPr="00875D3E" w:rsidRDefault="00875D3E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875D3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875D3E">
              <w:rPr>
                <w:sz w:val="22"/>
                <w:szCs w:val="22"/>
              </w:rPr>
              <w:t>софинансирование</w:t>
            </w:r>
            <w:proofErr w:type="spellEnd"/>
            <w:r w:rsidRPr="00875D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расходного обязательства</w:t>
            </w:r>
            <w:r w:rsidR="004C625D">
              <w:rPr>
                <w:sz w:val="22"/>
                <w:szCs w:val="22"/>
              </w:rPr>
              <w:t xml:space="preserve"> по выполнению восстановительных работ системы теплоснабжения (областной бюджет)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4C625D" w:rsidRPr="00E36BCF" w:rsidRDefault="004C625D" w:rsidP="004C625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875D3E" w:rsidRPr="00E36BCF" w:rsidRDefault="00875D3E" w:rsidP="00A325DD">
            <w:pPr>
              <w:spacing w:line="226" w:lineRule="auto"/>
            </w:pPr>
          </w:p>
        </w:tc>
        <w:tc>
          <w:tcPr>
            <w:tcW w:w="1556" w:type="dxa"/>
          </w:tcPr>
          <w:p w:rsidR="00875D3E" w:rsidRPr="00E36BCF" w:rsidRDefault="004C625D" w:rsidP="00A325DD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875D3E" w:rsidRPr="00E36BCF" w:rsidRDefault="004C625D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10210</w:t>
            </w:r>
          </w:p>
        </w:tc>
        <w:tc>
          <w:tcPr>
            <w:tcW w:w="992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10210</w:t>
            </w:r>
          </w:p>
        </w:tc>
        <w:tc>
          <w:tcPr>
            <w:tcW w:w="477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4C625D" w:rsidRPr="00E36BCF" w:rsidTr="004C625D">
        <w:trPr>
          <w:cantSplit/>
          <w:jc w:val="center"/>
        </w:trPr>
        <w:tc>
          <w:tcPr>
            <w:tcW w:w="283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1461" w:type="dxa"/>
          </w:tcPr>
          <w:p w:rsidR="004C625D" w:rsidRPr="00875D3E" w:rsidRDefault="004C625D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перевооружение системы теплоснабжения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Фрунзенское (местный бюджет)</w:t>
            </w:r>
          </w:p>
        </w:tc>
        <w:tc>
          <w:tcPr>
            <w:tcW w:w="1556" w:type="dxa"/>
          </w:tcPr>
          <w:p w:rsidR="004C625D" w:rsidRPr="00E36BCF" w:rsidRDefault="004C625D" w:rsidP="00D20F4F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4C625D" w:rsidRPr="00E36BCF" w:rsidRDefault="004C625D" w:rsidP="00D20F4F">
            <w:pPr>
              <w:spacing w:line="226" w:lineRule="auto"/>
            </w:pPr>
          </w:p>
        </w:tc>
        <w:tc>
          <w:tcPr>
            <w:tcW w:w="1556" w:type="dxa"/>
          </w:tcPr>
          <w:p w:rsidR="004C625D" w:rsidRPr="00E36BCF" w:rsidRDefault="004C625D" w:rsidP="00D20F4F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4C625D" w:rsidRPr="00E36BCF" w:rsidRDefault="004C625D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10227,5</w:t>
            </w:r>
          </w:p>
        </w:tc>
        <w:tc>
          <w:tcPr>
            <w:tcW w:w="992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10227,5</w:t>
            </w:r>
          </w:p>
        </w:tc>
        <w:tc>
          <w:tcPr>
            <w:tcW w:w="477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</w:tr>
      <w:tr w:rsidR="008C229E" w:rsidRPr="00E36BCF" w:rsidTr="004C625D">
        <w:trPr>
          <w:cantSplit/>
          <w:jc w:val="center"/>
        </w:trPr>
        <w:tc>
          <w:tcPr>
            <w:tcW w:w="283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8</w:t>
            </w:r>
          </w:p>
        </w:tc>
        <w:tc>
          <w:tcPr>
            <w:tcW w:w="1461" w:type="dxa"/>
          </w:tcPr>
          <w:p w:rsidR="008C229E" w:rsidRDefault="008C229E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556" w:type="dxa"/>
          </w:tcPr>
          <w:p w:rsidR="008C229E" w:rsidRPr="00E36BCF" w:rsidRDefault="008C229E" w:rsidP="00D20F4F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8C229E" w:rsidRPr="00E36BCF" w:rsidRDefault="008C229E" w:rsidP="00D20F4F">
            <w:pPr>
              <w:spacing w:line="226" w:lineRule="auto"/>
            </w:pPr>
          </w:p>
        </w:tc>
        <w:tc>
          <w:tcPr>
            <w:tcW w:w="1556" w:type="dxa"/>
          </w:tcPr>
          <w:p w:rsidR="008C229E" w:rsidRPr="00E36BCF" w:rsidRDefault="008C229E" w:rsidP="00D20F4F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8C229E" w:rsidRPr="00E36BCF" w:rsidRDefault="008C229E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365,1</w:t>
            </w:r>
          </w:p>
        </w:tc>
        <w:tc>
          <w:tcPr>
            <w:tcW w:w="992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365,1</w:t>
            </w:r>
          </w:p>
        </w:tc>
        <w:tc>
          <w:tcPr>
            <w:tcW w:w="477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jc w:val="center"/>
        </w:trPr>
        <w:tc>
          <w:tcPr>
            <w:tcW w:w="4856" w:type="dxa"/>
            <w:gridSpan w:val="4"/>
          </w:tcPr>
          <w:p w:rsidR="00CF1277" w:rsidRPr="00E36BCF" w:rsidRDefault="00CF1277" w:rsidP="00A325DD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5B20E6" w:rsidP="00CF1277">
            <w:pPr>
              <w:spacing w:line="233" w:lineRule="auto"/>
              <w:jc w:val="center"/>
            </w:pPr>
            <w:r>
              <w:t>22414,5</w:t>
            </w:r>
          </w:p>
        </w:tc>
        <w:tc>
          <w:tcPr>
            <w:tcW w:w="992" w:type="dxa"/>
          </w:tcPr>
          <w:p w:rsidR="00CF1277" w:rsidRPr="00E36BCF" w:rsidRDefault="00875D3E" w:rsidP="00A325DD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21784,5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304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302</w:t>
            </w:r>
          </w:p>
        </w:tc>
      </w:tr>
    </w:tbl>
    <w:p w:rsidR="00CF1277" w:rsidRPr="00E36BCF" w:rsidRDefault="00CF1277" w:rsidP="00CF1277">
      <w:pPr>
        <w:spacing w:line="233" w:lineRule="auto"/>
        <w:jc w:val="center"/>
      </w:pPr>
    </w:p>
    <w:p w:rsidR="00CF1277" w:rsidRPr="00E36BCF" w:rsidRDefault="00CF1277" w:rsidP="00CF1277">
      <w:pPr>
        <w:spacing w:line="233" w:lineRule="auto"/>
        <w:jc w:val="center"/>
      </w:pPr>
    </w:p>
    <w:p w:rsidR="00CF1277" w:rsidRDefault="00CF1277" w:rsidP="00CF1277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8C229E">
        <w:rPr>
          <w:sz w:val="28"/>
        </w:rPr>
        <w:t xml:space="preserve">                               </w:t>
      </w:r>
    </w:p>
    <w:p w:rsidR="00CF1277" w:rsidRDefault="00CF1277" w:rsidP="00CF1277">
      <w:pPr>
        <w:spacing w:line="233" w:lineRule="auto"/>
        <w:rPr>
          <w:sz w:val="28"/>
        </w:rPr>
      </w:pPr>
    </w:p>
    <w:p w:rsidR="00CF1277" w:rsidRPr="000F714E" w:rsidRDefault="00CF1277" w:rsidP="00CF1277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CF1277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CF1277" w:rsidRPr="00E36BCF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tblHeader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</w:p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CF1277" w:rsidRDefault="00CF1277" w:rsidP="00CF1277">
      <w:pPr>
        <w:ind w:firstLine="720"/>
        <w:jc w:val="both"/>
        <w:rPr>
          <w:sz w:val="28"/>
        </w:rPr>
      </w:pPr>
    </w:p>
    <w:p w:rsidR="00CF1277" w:rsidRDefault="00CF1277" w:rsidP="00CF1277">
      <w:pPr>
        <w:ind w:firstLine="720"/>
        <w:jc w:val="both"/>
        <w:rPr>
          <w:sz w:val="28"/>
        </w:rPr>
      </w:pPr>
    </w:p>
    <w:p w:rsidR="00CF1277" w:rsidRPr="009F725D" w:rsidRDefault="00CF1277" w:rsidP="00CF1277"/>
    <w:p w:rsidR="00CF1277" w:rsidRDefault="00CF1277" w:rsidP="00CF1277">
      <w:pPr>
        <w:tabs>
          <w:tab w:val="left" w:pos="3825"/>
        </w:tabs>
        <w:jc w:val="center"/>
        <w:rPr>
          <w:sz w:val="28"/>
          <w:szCs w:val="28"/>
        </w:rPr>
      </w:pPr>
    </w:p>
    <w:p w:rsidR="00CF1277" w:rsidRDefault="00CF1277" w:rsidP="00CF1277">
      <w:pPr>
        <w:spacing w:line="480" w:lineRule="auto"/>
        <w:jc w:val="center"/>
      </w:pPr>
    </w:p>
    <w:p w:rsidR="00076202" w:rsidRDefault="00076202" w:rsidP="00CF1277">
      <w:pPr>
        <w:tabs>
          <w:tab w:val="left" w:pos="8040"/>
        </w:tabs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40" w:rsidRDefault="00166340" w:rsidP="00563ADD">
      <w:r>
        <w:separator/>
      </w:r>
    </w:p>
  </w:endnote>
  <w:endnote w:type="continuationSeparator" w:id="0">
    <w:p w:rsidR="00166340" w:rsidRDefault="0016634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12A9">
      <w:rPr>
        <w:rStyle w:val="aa"/>
        <w:noProof/>
      </w:rPr>
      <w:t>9</w: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166340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12A9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16634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40" w:rsidRDefault="00166340" w:rsidP="00563ADD">
      <w:r>
        <w:separator/>
      </w:r>
    </w:p>
  </w:footnote>
  <w:footnote w:type="continuationSeparator" w:id="0">
    <w:p w:rsidR="00166340" w:rsidRDefault="0016634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40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2A9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C355CE-8977-4277-A31F-E9807643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2018-01-10T07:51:00Z</cp:lastPrinted>
  <dcterms:created xsi:type="dcterms:W3CDTF">2018-01-18T09:45:00Z</dcterms:created>
  <dcterms:modified xsi:type="dcterms:W3CDTF">2018-01-18T09:45:00Z</dcterms:modified>
</cp:coreProperties>
</file>