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239D2">
        <w:rPr>
          <w:b/>
          <w:caps/>
          <w:sz w:val="20"/>
          <w:u w:val="single"/>
        </w:rPr>
        <w:t>22</w:t>
      </w:r>
      <w:r>
        <w:rPr>
          <w:b/>
          <w:caps/>
          <w:sz w:val="20"/>
        </w:rPr>
        <w:t xml:space="preserve">»  </w:t>
      </w:r>
      <w:r w:rsidR="00B239D2">
        <w:rPr>
          <w:b/>
          <w:caps/>
          <w:sz w:val="20"/>
          <w:u w:val="single"/>
        </w:rPr>
        <w:t>октября</w:t>
      </w:r>
      <w:r w:rsidR="00B239D2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7121A">
        <w:rPr>
          <w:b/>
          <w:caps/>
          <w:sz w:val="20"/>
          <w:u w:val="single"/>
        </w:rPr>
        <w:t>103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B239D2">
        <w:rPr>
          <w:sz w:val="28"/>
          <w:szCs w:val="28"/>
        </w:rPr>
        <w:t xml:space="preserve">, Фрунзенские Вести 2018, 28 декабря, №30 (167)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C2450">
        <w:rPr>
          <w:color w:val="000000"/>
          <w:sz w:val="28"/>
          <w:szCs w:val="28"/>
        </w:rPr>
        <w:t>.</w:t>
      </w:r>
      <w:r w:rsidR="007E789C" w:rsidRPr="007E789C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7E789C" w:rsidRDefault="007E789C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C208E">
        <w:rPr>
          <w:b/>
        </w:rPr>
        <w:t>22</w:t>
      </w:r>
      <w:r w:rsidR="00D31F39">
        <w:rPr>
          <w:b/>
        </w:rPr>
        <w:t xml:space="preserve"> </w:t>
      </w:r>
      <w:r w:rsidR="001C208E">
        <w:rPr>
          <w:b/>
        </w:rPr>
        <w:t>октября 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7121A">
        <w:rPr>
          <w:b/>
          <w:u w:val="single"/>
        </w:rPr>
        <w:t>103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</w:t>
            </w:r>
            <w:r w:rsidRPr="00E9104E">
              <w:rPr>
                <w:sz w:val="28"/>
                <w:szCs w:val="28"/>
              </w:rPr>
              <w:lastRenderedPageBreak/>
              <w:t>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1C208E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450">
              <w:rPr>
                <w:sz w:val="28"/>
                <w:szCs w:val="28"/>
              </w:rPr>
              <w:t>25</w:t>
            </w:r>
            <w:r w:rsidR="001C208E">
              <w:rPr>
                <w:sz w:val="28"/>
                <w:szCs w:val="28"/>
              </w:rPr>
              <w:t>650,7</w:t>
            </w:r>
            <w:r w:rsidR="003C2450">
              <w:rPr>
                <w:sz w:val="28"/>
                <w:szCs w:val="28"/>
              </w:rPr>
              <w:t xml:space="preserve">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</w:t>
            </w:r>
            <w:r w:rsidR="00D31F39">
              <w:rPr>
                <w:sz w:val="28"/>
                <w:szCs w:val="28"/>
              </w:rPr>
              <w:t>94,6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2019 год </w:t>
            </w:r>
            <w:r w:rsidR="001C208E">
              <w:rPr>
                <w:sz w:val="28"/>
                <w:szCs w:val="28"/>
              </w:rPr>
              <w:t>–</w:t>
            </w:r>
            <w:r w:rsidR="003C2450">
              <w:rPr>
                <w:sz w:val="28"/>
                <w:szCs w:val="28"/>
              </w:rPr>
              <w:t xml:space="preserve"> </w:t>
            </w:r>
            <w:r w:rsidR="001C208E">
              <w:rPr>
                <w:sz w:val="28"/>
                <w:szCs w:val="28"/>
              </w:rPr>
              <w:t>5376,6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>, 2020 – 3530,9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>2021 – 4403,4 тыс. рублей, 2022 – 3924,5 тыс. рублей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</w:t>
      </w:r>
      <w:r w:rsidRPr="007C1B35">
        <w:rPr>
          <w:sz w:val="28"/>
          <w:szCs w:val="28"/>
        </w:rPr>
        <w:lastRenderedPageBreak/>
        <w:t xml:space="preserve">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1C208E" w:rsidRPr="001C208E" w:rsidRDefault="00603BDC" w:rsidP="001C208E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1C208E">
        <w:rPr>
          <w:sz w:val="28"/>
          <w:szCs w:val="28"/>
        </w:rPr>
        <w:t xml:space="preserve">25650,7 </w:t>
      </w:r>
      <w:r w:rsidR="003C2450" w:rsidRPr="00E9104E">
        <w:rPr>
          <w:sz w:val="28"/>
          <w:szCs w:val="28"/>
        </w:rPr>
        <w:t xml:space="preserve">тыс. рублей, в том числе по годам: </w:t>
      </w:r>
      <w:r w:rsidR="003C2450" w:rsidRPr="005A6780">
        <w:rPr>
          <w:sz w:val="28"/>
          <w:szCs w:val="28"/>
        </w:rPr>
        <w:t xml:space="preserve">2017 год – </w:t>
      </w:r>
      <w:r w:rsidR="003C2450">
        <w:rPr>
          <w:sz w:val="28"/>
          <w:szCs w:val="28"/>
        </w:rPr>
        <w:t>3420,7</w:t>
      </w:r>
      <w:r w:rsidR="003C2450" w:rsidRPr="005A6780">
        <w:rPr>
          <w:sz w:val="28"/>
          <w:szCs w:val="28"/>
        </w:rPr>
        <w:t xml:space="preserve"> тыс. рублей, 2018 год – </w:t>
      </w:r>
      <w:r w:rsidR="003C2450">
        <w:rPr>
          <w:sz w:val="28"/>
          <w:szCs w:val="28"/>
        </w:rPr>
        <w:t>49</w:t>
      </w:r>
      <w:r w:rsidR="0089789C">
        <w:rPr>
          <w:sz w:val="28"/>
          <w:szCs w:val="28"/>
        </w:rPr>
        <w:t>94,6</w:t>
      </w:r>
      <w:r w:rsidR="003C2450" w:rsidRPr="005A6780">
        <w:rPr>
          <w:sz w:val="28"/>
          <w:szCs w:val="28"/>
        </w:rPr>
        <w:t xml:space="preserve"> тыс. рублей</w:t>
      </w:r>
      <w:r w:rsidR="003C2450">
        <w:rPr>
          <w:sz w:val="28"/>
          <w:szCs w:val="28"/>
        </w:rPr>
        <w:t xml:space="preserve">, 2019 год </w:t>
      </w:r>
      <w:r w:rsidR="001C208E">
        <w:rPr>
          <w:sz w:val="28"/>
          <w:szCs w:val="28"/>
        </w:rPr>
        <w:t>–</w:t>
      </w:r>
      <w:r w:rsidR="003C2450">
        <w:rPr>
          <w:sz w:val="28"/>
          <w:szCs w:val="28"/>
        </w:rPr>
        <w:t xml:space="preserve"> </w:t>
      </w:r>
      <w:r w:rsidR="001C208E">
        <w:rPr>
          <w:sz w:val="28"/>
          <w:szCs w:val="28"/>
        </w:rPr>
        <w:t>5376,6</w:t>
      </w:r>
      <w:r w:rsidR="003C2450" w:rsidRPr="005A6780">
        <w:rPr>
          <w:sz w:val="28"/>
          <w:szCs w:val="28"/>
        </w:rPr>
        <w:t xml:space="preserve"> тыс. рублей</w:t>
      </w:r>
      <w:r w:rsidR="003C2450">
        <w:rPr>
          <w:sz w:val="28"/>
          <w:szCs w:val="28"/>
        </w:rPr>
        <w:t>, 2020 – 3530,9</w:t>
      </w:r>
      <w:r w:rsidR="003C2450" w:rsidRPr="005A6780">
        <w:rPr>
          <w:sz w:val="28"/>
          <w:szCs w:val="28"/>
        </w:rPr>
        <w:t xml:space="preserve"> </w:t>
      </w:r>
      <w:r w:rsidR="003C2450">
        <w:rPr>
          <w:sz w:val="28"/>
          <w:szCs w:val="28"/>
        </w:rPr>
        <w:t xml:space="preserve">тыс. рублей, </w:t>
      </w:r>
      <w:r w:rsidR="003C2450" w:rsidRPr="00E9104E">
        <w:rPr>
          <w:sz w:val="28"/>
          <w:szCs w:val="28"/>
        </w:rPr>
        <w:t xml:space="preserve">  </w:t>
      </w:r>
      <w:r w:rsidR="003C2450">
        <w:rPr>
          <w:sz w:val="28"/>
          <w:szCs w:val="28"/>
        </w:rPr>
        <w:t xml:space="preserve">2021 – 4403,4 тыс. рублей, 2022 – 3924,5 тыс. рублей.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1C208E" w:rsidRDefault="001C208E" w:rsidP="00603BDC">
      <w:pPr>
        <w:jc w:val="center"/>
        <w:rPr>
          <w:b/>
          <w:sz w:val="28"/>
          <w:szCs w:val="28"/>
        </w:rPr>
      </w:pPr>
    </w:p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87F">
              <w:rPr>
                <w:sz w:val="20"/>
                <w:szCs w:val="20"/>
              </w:rPr>
              <w:t>,5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4B1846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4B1846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4B1846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2F3D4F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4B1846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603BDC" w:rsidRPr="009834BF" w:rsidRDefault="005A69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03BDC" w:rsidRPr="009834BF" w:rsidRDefault="001C208E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83B"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603BDC" w:rsidRPr="009834BF" w:rsidRDefault="0031214C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789C">
              <w:rPr>
                <w:sz w:val="22"/>
                <w:szCs w:val="22"/>
              </w:rPr>
              <w:t>934,9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5250,9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3505,9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4378,4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4B1846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54773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4705"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992" w:type="dxa"/>
          </w:tcPr>
          <w:p w:rsidR="00603BDC" w:rsidRPr="00226F44" w:rsidRDefault="0089789C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992" w:type="dxa"/>
          </w:tcPr>
          <w:p w:rsidR="00603BDC" w:rsidRPr="00226F44" w:rsidRDefault="000729C9" w:rsidP="004B1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B1846">
              <w:rPr>
                <w:b/>
                <w:sz w:val="18"/>
                <w:szCs w:val="18"/>
              </w:rPr>
              <w:t>376,6</w:t>
            </w:r>
          </w:p>
        </w:tc>
        <w:tc>
          <w:tcPr>
            <w:tcW w:w="992" w:type="dxa"/>
          </w:tcPr>
          <w:p w:rsidR="00603BDC" w:rsidRPr="00226F44" w:rsidRDefault="000729C9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3530,9</w:t>
            </w:r>
          </w:p>
        </w:tc>
        <w:tc>
          <w:tcPr>
            <w:tcW w:w="993" w:type="dxa"/>
          </w:tcPr>
          <w:p w:rsidR="00603BDC" w:rsidRPr="00226F44" w:rsidRDefault="000729C9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4403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E" w:rsidRDefault="00F5548E" w:rsidP="00563ADD">
      <w:r>
        <w:separator/>
      </w:r>
    </w:p>
  </w:endnote>
  <w:endnote w:type="continuationSeparator" w:id="0">
    <w:p w:rsidR="00F5548E" w:rsidRDefault="00F5548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5548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7F5F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F5548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E" w:rsidRDefault="00F5548E" w:rsidP="00563ADD">
      <w:r>
        <w:separator/>
      </w:r>
    </w:p>
  </w:footnote>
  <w:footnote w:type="continuationSeparator" w:id="0">
    <w:p w:rsidR="00F5548E" w:rsidRDefault="00F5548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A7F5F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48E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6E37EA-DC35-4658-9D3F-71ACBA6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2019-10-28T06:22:00Z</cp:lastPrinted>
  <dcterms:created xsi:type="dcterms:W3CDTF">2019-11-06T11:54:00Z</dcterms:created>
  <dcterms:modified xsi:type="dcterms:W3CDTF">2019-11-06T11:54:00Z</dcterms:modified>
</cp:coreProperties>
</file>