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5" w:rsidRDefault="00C44955" w:rsidP="00C4495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СОБРАНИЕ ПРЕДСТАВИТЕЛЕЙ</w:t>
      </w:r>
    </w:p>
    <w:p w:rsidR="00C44955" w:rsidRDefault="00C44955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44955" w:rsidRDefault="00C44955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C44955" w:rsidRDefault="00C44955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C44955" w:rsidRDefault="00C44955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C44955" w:rsidRDefault="00C44955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44955" w:rsidRDefault="00C44955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44955" w:rsidRDefault="00C44955" w:rsidP="00C44955">
      <w:pPr>
        <w:rPr>
          <w:b/>
          <w:sz w:val="28"/>
          <w:szCs w:val="28"/>
        </w:rPr>
      </w:pPr>
    </w:p>
    <w:p w:rsidR="00C44955" w:rsidRDefault="00351CB3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69</w:t>
      </w:r>
    </w:p>
    <w:p w:rsidR="00C44955" w:rsidRDefault="004E2661" w:rsidP="00C4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51CB3">
        <w:rPr>
          <w:b/>
          <w:sz w:val="28"/>
          <w:szCs w:val="28"/>
        </w:rPr>
        <w:t>25  мая</w:t>
      </w:r>
      <w:r>
        <w:rPr>
          <w:b/>
          <w:sz w:val="28"/>
          <w:szCs w:val="28"/>
        </w:rPr>
        <w:t xml:space="preserve">   2012</w:t>
      </w:r>
      <w:r w:rsidR="00C44955">
        <w:rPr>
          <w:b/>
          <w:sz w:val="28"/>
          <w:szCs w:val="28"/>
        </w:rPr>
        <w:t xml:space="preserve"> года</w:t>
      </w:r>
    </w:p>
    <w:p w:rsidR="00C44955" w:rsidRDefault="00C44955" w:rsidP="00C44955">
      <w:pPr>
        <w:jc w:val="center"/>
      </w:pPr>
    </w:p>
    <w:p w:rsidR="00C44955" w:rsidRDefault="00C44955" w:rsidP="00C44955">
      <w:pPr>
        <w:jc w:val="center"/>
      </w:pPr>
    </w:p>
    <w:p w:rsidR="00351CB3" w:rsidRDefault="00351CB3" w:rsidP="00351CB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«О ежегодном оплачиваемом отпуске главы сельского поселения Фрунзенское муниципального района Большеглушицкий </w:t>
      </w:r>
    </w:p>
    <w:p w:rsidR="00351CB3" w:rsidRDefault="00351CB3" w:rsidP="00351CB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Самарской области»</w:t>
      </w:r>
    </w:p>
    <w:p w:rsidR="00351CB3" w:rsidRDefault="00351CB3" w:rsidP="00351CB3">
      <w:pPr>
        <w:pStyle w:val="a3"/>
        <w:rPr>
          <w:b/>
          <w:bCs/>
          <w:sz w:val="24"/>
        </w:rPr>
      </w:pPr>
    </w:p>
    <w:p w:rsidR="00351CB3" w:rsidRDefault="00351CB3" w:rsidP="00351CB3">
      <w:pPr>
        <w:pStyle w:val="a3"/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 xml:space="preserve">В соответствии с нормами Трудового кодекса Российской Федерации,  Федерального закона от 06.10.2003 г. № 131-ФЗ «Об общих принципах организации местного самоуправления в Российской Федерации», Закона Самарской области от 10.07.2008 г.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ч. 7 ст. 52 Устава сельского поселения Фрунзенское  муниципального района Большеглушицкий Самарской области, Собрание представителей сельского поселения Фрунзенское муниципального района Большеглушицкий Самарской области                             </w:t>
      </w:r>
    </w:p>
    <w:p w:rsidR="00351CB3" w:rsidRDefault="00351CB3" w:rsidP="00351CB3">
      <w:pPr>
        <w:pStyle w:val="a3"/>
        <w:spacing w:line="360" w:lineRule="auto"/>
        <w:ind w:firstLine="900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РЕШИЛО:</w:t>
      </w:r>
    </w:p>
    <w:p w:rsidR="00351CB3" w:rsidRDefault="00351CB3" w:rsidP="00351CB3">
      <w:pPr>
        <w:pStyle w:val="a3"/>
        <w:numPr>
          <w:ilvl w:val="0"/>
          <w:numId w:val="1"/>
        </w:numPr>
        <w:tabs>
          <w:tab w:val="clear" w:pos="750"/>
          <w:tab w:val="num" w:pos="-3060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Главе сельского поселения Фрунзенское муниципального района Большеглушицкий Самарской области предоставляется ежегодный оплачиваемый отпуск с сохранением должности и среднего размера денежного вознаграждения.</w:t>
      </w:r>
    </w:p>
    <w:p w:rsidR="00351CB3" w:rsidRDefault="00351CB3" w:rsidP="00351CB3">
      <w:pPr>
        <w:pStyle w:val="a3"/>
        <w:numPr>
          <w:ilvl w:val="0"/>
          <w:numId w:val="1"/>
        </w:numPr>
        <w:tabs>
          <w:tab w:val="clear" w:pos="750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Ежегодный оплачиваемый отпуск главы сельского поселения Фрунзенское муниципального района Большеглушицкий Самарской области состоит из ежегодного основного оплачиваемого отпуска и ежегодного дополнительного оплачиваемого отпуска.</w:t>
      </w:r>
    </w:p>
    <w:p w:rsidR="00351CB3" w:rsidRDefault="00351CB3" w:rsidP="00351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Главе сельского поселения Фрунзенское муниципального района Большеглушицкий Самарской области предоставляются:</w:t>
      </w:r>
    </w:p>
    <w:p w:rsidR="00351CB3" w:rsidRDefault="00351CB3" w:rsidP="00351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ежегодный основной оплачиваемый отпуск продолжительностью 35 календарных дней;</w:t>
      </w:r>
    </w:p>
    <w:p w:rsidR="00351CB3" w:rsidRDefault="00351CB3" w:rsidP="00351C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ежегодный дополнительный оплачиваемый отпуск продолжительностью 15 календарных дней.</w:t>
      </w:r>
    </w:p>
    <w:p w:rsidR="00351CB3" w:rsidRDefault="00351CB3" w:rsidP="00351C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Ежегодный оплачиваемый отпуск главе сельского поселения Фрунзенское муниципального района Большеглушицкий Самарской области предоставляется в соответствии с действующим трудовым законодательством.</w:t>
      </w:r>
    </w:p>
    <w:p w:rsidR="00351CB3" w:rsidRPr="00351CB3" w:rsidRDefault="00351CB3" w:rsidP="00351CB3">
      <w:pPr>
        <w:tabs>
          <w:tab w:val="left" w:pos="2768"/>
        </w:tabs>
        <w:rPr>
          <w:color w:val="FF0000"/>
        </w:rPr>
      </w:pPr>
    </w:p>
    <w:p w:rsidR="00351CB3" w:rsidRDefault="00351CB3" w:rsidP="00351CB3">
      <w:pPr>
        <w:rPr>
          <w:sz w:val="28"/>
          <w:szCs w:val="28"/>
        </w:rPr>
      </w:pPr>
    </w:p>
    <w:p w:rsidR="00351CB3" w:rsidRDefault="00351CB3" w:rsidP="00351CB3">
      <w:pPr>
        <w:rPr>
          <w:sz w:val="28"/>
          <w:szCs w:val="28"/>
        </w:rPr>
      </w:pPr>
    </w:p>
    <w:p w:rsidR="00C44955" w:rsidRDefault="00C44955" w:rsidP="00C44955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Фрунзенское  </w:t>
      </w:r>
    </w:p>
    <w:p w:rsidR="00C44955" w:rsidRDefault="00C44955" w:rsidP="00C44955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Большеглушицкий                                            </w:t>
      </w:r>
    </w:p>
    <w:p w:rsidR="00C44955" w:rsidRDefault="00C44955" w:rsidP="00C44955">
      <w:r>
        <w:rPr>
          <w:sz w:val="28"/>
          <w:szCs w:val="28"/>
        </w:rPr>
        <w:t>Самарской области                                                                                   Ю.Н.Пищулин</w:t>
      </w:r>
    </w:p>
    <w:p w:rsidR="00A209B1" w:rsidRDefault="00A209B1"/>
    <w:sectPr w:rsidR="00A209B1" w:rsidSect="00C449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E2C"/>
    <w:multiLevelType w:val="hybridMultilevel"/>
    <w:tmpl w:val="B68A5930"/>
    <w:lvl w:ilvl="0" w:tplc="895CF0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55"/>
    <w:rsid w:val="00351CB3"/>
    <w:rsid w:val="004E0743"/>
    <w:rsid w:val="004E2661"/>
    <w:rsid w:val="00763E6A"/>
    <w:rsid w:val="00A209B1"/>
    <w:rsid w:val="00B80E49"/>
    <w:rsid w:val="00BB6631"/>
    <w:rsid w:val="00C44955"/>
    <w:rsid w:val="00CC31F8"/>
    <w:rsid w:val="00D42CA6"/>
    <w:rsid w:val="00E95D72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CB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51CB3"/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CB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51CB3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dcterms:created xsi:type="dcterms:W3CDTF">2018-02-16T11:29:00Z</dcterms:created>
  <dcterms:modified xsi:type="dcterms:W3CDTF">2018-02-16T11:29:00Z</dcterms:modified>
</cp:coreProperties>
</file>