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B635C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635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B541B">
        <w:rPr>
          <w:rFonts w:ascii="Times New Roman" w:hAnsi="Times New Roman" w:cs="Times New Roman"/>
          <w:b/>
          <w:bCs/>
          <w:sz w:val="28"/>
          <w:szCs w:val="28"/>
        </w:rPr>
        <w:t>07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B317B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41B" w:rsidRPr="00EB541B" w:rsidRDefault="00EB541B" w:rsidP="00B4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1B">
        <w:rPr>
          <w:rFonts w:ascii="Times New Roman" w:hAnsi="Times New Roman" w:cs="Times New Roman"/>
          <w:b/>
          <w:spacing w:val="-2"/>
          <w:sz w:val="28"/>
          <w:szCs w:val="28"/>
        </w:rPr>
        <w:t>Об</w:t>
      </w:r>
      <w:r w:rsidRPr="00EB541B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EB541B">
        <w:rPr>
          <w:rFonts w:ascii="Times New Roman" w:hAnsi="Times New Roman" w:cs="Times New Roman"/>
          <w:b/>
          <w:spacing w:val="-2"/>
          <w:sz w:val="28"/>
          <w:szCs w:val="28"/>
        </w:rPr>
        <w:t>установлении</w:t>
      </w:r>
      <w:r w:rsidRPr="00EB541B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EB541B">
        <w:rPr>
          <w:rFonts w:ascii="Times New Roman" w:hAnsi="Times New Roman" w:cs="Times New Roman"/>
          <w:b/>
          <w:spacing w:val="-2"/>
          <w:sz w:val="28"/>
          <w:szCs w:val="28"/>
        </w:rPr>
        <w:t>размера</w:t>
      </w:r>
      <w:r w:rsidRPr="00EB541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B541B">
        <w:rPr>
          <w:rFonts w:ascii="Times New Roman" w:hAnsi="Times New Roman" w:cs="Times New Roman"/>
          <w:b/>
          <w:spacing w:val="-2"/>
          <w:sz w:val="28"/>
          <w:szCs w:val="28"/>
        </w:rPr>
        <w:t>стоимости</w:t>
      </w:r>
      <w:r w:rsidRPr="00EB541B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B541B">
        <w:rPr>
          <w:rFonts w:ascii="Times New Roman" w:hAnsi="Times New Roman" w:cs="Times New Roman"/>
          <w:b/>
          <w:spacing w:val="-2"/>
          <w:sz w:val="28"/>
          <w:szCs w:val="28"/>
        </w:rPr>
        <w:t>движимого имущества,</w:t>
      </w:r>
      <w:r w:rsidRPr="00EB541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541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подлежащего </w:t>
      </w:r>
      <w:r w:rsidRPr="00EB541B">
        <w:rPr>
          <w:rFonts w:ascii="Times New Roman" w:hAnsi="Times New Roman" w:cs="Times New Roman"/>
          <w:b/>
          <w:sz w:val="28"/>
          <w:szCs w:val="28"/>
        </w:rPr>
        <w:t>учету в реестре муниципального имущества сельского поселения Фрунзенское муниципального района Большеглушицкий Самарской области</w:t>
      </w:r>
    </w:p>
    <w:p w:rsidR="00EB541B" w:rsidRPr="00EB541B" w:rsidRDefault="00EB541B" w:rsidP="00B4690F">
      <w:pPr>
        <w:rPr>
          <w:rStyle w:val="a8"/>
          <w:i w:val="0"/>
          <w:color w:val="auto"/>
        </w:rPr>
      </w:pPr>
    </w:p>
    <w:p w:rsidR="00EB541B" w:rsidRPr="00EB541B" w:rsidRDefault="00723A93" w:rsidP="00723A93">
      <w:pPr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</w:rPr>
        <w:t xml:space="preserve">      </w:t>
      </w:r>
      <w:proofErr w:type="gramStart"/>
      <w:r w:rsidR="00EB541B" w:rsidRPr="00EB541B">
        <w:rPr>
          <w:rStyle w:val="a8"/>
          <w:rFonts w:ascii="Times New Roman" w:hAnsi="Times New Roman" w:cs="Times New Roman"/>
          <w:i w:val="0"/>
          <w:color w:val="auto"/>
          <w:sz w:val="28"/>
        </w:rPr>
        <w:t xml:space="preserve">Руководствуясь пунктом 5  ст. 51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 сельского поселения Фрунзенское муниципального  района  Большеглушицкий </w:t>
      </w:r>
      <w:r w:rsidR="00EB541B" w:rsidRPr="00EB541B">
        <w:rPr>
          <w:rFonts w:ascii="Times New Roman" w:hAnsi="Times New Roman" w:cs="Times New Roman"/>
          <w:sz w:val="28"/>
          <w:szCs w:val="28"/>
        </w:rPr>
        <w:t>Самарской</w:t>
      </w:r>
      <w:r w:rsidR="00EB541B" w:rsidRPr="00EB541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B541B" w:rsidRPr="00EB541B">
        <w:rPr>
          <w:rFonts w:ascii="Times New Roman" w:hAnsi="Times New Roman" w:cs="Times New Roman"/>
          <w:spacing w:val="-2"/>
          <w:sz w:val="28"/>
          <w:szCs w:val="28"/>
        </w:rPr>
        <w:t>области, постановлением администрации сельского поселения Фрунзенское муниципального района Большеглушицкий Самарской области от 08.11.2017</w:t>
      </w:r>
      <w:r w:rsidR="00EB5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541B" w:rsidRPr="00EB541B">
        <w:rPr>
          <w:rFonts w:ascii="Times New Roman" w:hAnsi="Times New Roman" w:cs="Times New Roman"/>
          <w:spacing w:val="-2"/>
          <w:sz w:val="28"/>
          <w:szCs w:val="28"/>
        </w:rPr>
        <w:t xml:space="preserve"> № 84</w:t>
      </w:r>
      <w:proofErr w:type="gramEnd"/>
      <w:r w:rsidR="00EB541B" w:rsidRPr="00EB541B">
        <w:rPr>
          <w:rFonts w:ascii="Times New Roman" w:hAnsi="Times New Roman" w:cs="Times New Roman"/>
          <w:spacing w:val="-2"/>
          <w:sz w:val="28"/>
          <w:szCs w:val="28"/>
        </w:rPr>
        <w:t xml:space="preserve"> "</w:t>
      </w:r>
      <w:proofErr w:type="gramStart"/>
      <w:r w:rsidR="00EB541B" w:rsidRPr="00EB541B">
        <w:rPr>
          <w:rFonts w:ascii="Times New Roman" w:hAnsi="Times New Roman" w:cs="Times New Roman"/>
          <w:spacing w:val="-2"/>
          <w:sz w:val="28"/>
          <w:szCs w:val="28"/>
        </w:rPr>
        <w:t>Об утверждении Порядка сообщения главой сельского поселения Фрунзенское муниципального района Большеглушицкий Самарской области, муниципальными служащими администрации сельского поселения Фрунзенское муниципального района Большеглушицкий Самарской области, рабочими и служащими, замещающими должности (профессии), не отнесенные к муниципальным должностям муниципальной службы, и осуществляющими техническое обеспечение деятельности администрации сельского поселения Фрунзенское муниципального района Большеглушицкий Самарской области и ее структурных подразделений, о получении подарка в связи</w:t>
      </w:r>
      <w:proofErr w:type="gramEnd"/>
      <w:r w:rsidR="00EB541B" w:rsidRPr="00EB5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EB541B" w:rsidRPr="00EB541B">
        <w:rPr>
          <w:rFonts w:ascii="Times New Roman" w:hAnsi="Times New Roman" w:cs="Times New Roman"/>
          <w:spacing w:val="-2"/>
          <w:sz w:val="28"/>
          <w:szCs w:val="28"/>
        </w:rPr>
        <w:t xml:space="preserve">с протокольными мероприятиями, служебными командировками и другими  официальными мероприятиями, участие в которых связано с исполнением должностных </w:t>
      </w:r>
      <w:r w:rsidR="00EB541B" w:rsidRPr="00EB541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обязанностей, сдачи и оценки подарка, реализации (выкупа) и зачисления средств, от вырученных от его реализации", </w:t>
      </w:r>
      <w:r w:rsidR="00EB541B" w:rsidRPr="00EB541B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Фрунзенское муниципального района Большеглушицкий Самарской области,</w:t>
      </w:r>
      <w:proofErr w:type="gramEnd"/>
    </w:p>
    <w:p w:rsidR="00EB541B" w:rsidRPr="00EB541B" w:rsidRDefault="00EB541B" w:rsidP="00723A93">
      <w:pPr>
        <w:spacing w:line="360" w:lineRule="auto"/>
        <w:rPr>
          <w:rFonts w:ascii="Times New Roman" w:hAnsi="Times New Roman" w:cs="Times New Roman"/>
          <w:spacing w:val="-2"/>
          <w:w w:val="115"/>
          <w:sz w:val="28"/>
          <w:szCs w:val="28"/>
        </w:rPr>
      </w:pPr>
    </w:p>
    <w:p w:rsidR="00EB541B" w:rsidRPr="00723A93" w:rsidRDefault="00EB541B" w:rsidP="00723A93">
      <w:pPr>
        <w:spacing w:line="360" w:lineRule="auto"/>
        <w:rPr>
          <w:rFonts w:ascii="Times New Roman" w:hAnsi="Times New Roman" w:cs="Times New Roman"/>
          <w:b/>
          <w:spacing w:val="-2"/>
          <w:w w:val="115"/>
          <w:sz w:val="28"/>
          <w:szCs w:val="28"/>
        </w:rPr>
      </w:pPr>
      <w:r w:rsidRPr="00EB541B">
        <w:rPr>
          <w:rFonts w:ascii="Times New Roman" w:hAnsi="Times New Roman" w:cs="Times New Roman"/>
          <w:b/>
          <w:spacing w:val="-2"/>
          <w:w w:val="115"/>
          <w:sz w:val="28"/>
          <w:szCs w:val="28"/>
        </w:rPr>
        <w:t xml:space="preserve">                           РЕШИЛО:</w:t>
      </w:r>
    </w:p>
    <w:p w:rsidR="00EB541B" w:rsidRPr="00EB541B" w:rsidRDefault="00EB541B" w:rsidP="00723A93">
      <w:pPr>
        <w:pStyle w:val="2"/>
        <w:spacing w:line="360" w:lineRule="auto"/>
        <w:jc w:val="both"/>
        <w:rPr>
          <w:rStyle w:val="a9"/>
          <w:rFonts w:ascii="Times New Roman" w:hAnsi="Times New Roman" w:cs="Times New Roman"/>
          <w:b w:val="0"/>
          <w:color w:val="auto"/>
          <w:sz w:val="28"/>
        </w:rPr>
      </w:pPr>
      <w:r>
        <w:rPr>
          <w:rStyle w:val="a9"/>
          <w:rFonts w:ascii="Times New Roman" w:hAnsi="Times New Roman" w:cs="Times New Roman"/>
          <w:b w:val="0"/>
          <w:color w:val="auto"/>
          <w:sz w:val="28"/>
        </w:rPr>
        <w:t xml:space="preserve">             1. </w:t>
      </w:r>
      <w:r w:rsidRPr="00EB541B">
        <w:rPr>
          <w:rStyle w:val="a9"/>
          <w:rFonts w:ascii="Times New Roman" w:hAnsi="Times New Roman" w:cs="Times New Roman"/>
          <w:b w:val="0"/>
          <w:color w:val="auto"/>
          <w:sz w:val="28"/>
        </w:rPr>
        <w:t>Установить, что включению в реестр муниципального имущества сельского поселения Фрунзенское муниципального района Большеглушицкий Самарской области подлежит движимое имущество, стоимость которого составляет 10 000</w:t>
      </w:r>
      <w:r>
        <w:rPr>
          <w:rStyle w:val="a9"/>
          <w:rFonts w:ascii="Times New Roman" w:hAnsi="Times New Roman" w:cs="Times New Roman"/>
          <w:b w:val="0"/>
          <w:color w:val="auto"/>
          <w:sz w:val="28"/>
        </w:rPr>
        <w:t xml:space="preserve"> (д</w:t>
      </w:r>
      <w:r w:rsidRPr="00EB541B">
        <w:rPr>
          <w:rStyle w:val="a9"/>
          <w:rFonts w:ascii="Times New Roman" w:hAnsi="Times New Roman" w:cs="Times New Roman"/>
          <w:b w:val="0"/>
          <w:color w:val="auto"/>
          <w:sz w:val="28"/>
        </w:rPr>
        <w:t>есять тысяч) рублей и более, за исключением случаев предусмотренных пунктом 2 и пунктом 3 настоящего Решения.</w:t>
      </w:r>
    </w:p>
    <w:p w:rsidR="00EB541B" w:rsidRPr="00EB541B" w:rsidRDefault="00EB541B" w:rsidP="00723A93">
      <w:pPr>
        <w:pStyle w:val="2"/>
        <w:spacing w:line="360" w:lineRule="auto"/>
        <w:jc w:val="both"/>
        <w:rPr>
          <w:rStyle w:val="a9"/>
          <w:rFonts w:ascii="Times New Roman" w:hAnsi="Times New Roman" w:cs="Times New Roman"/>
          <w:b w:val="0"/>
          <w:color w:val="auto"/>
          <w:sz w:val="28"/>
        </w:rPr>
      </w:pPr>
      <w:r>
        <w:rPr>
          <w:rStyle w:val="a9"/>
          <w:rFonts w:ascii="Times New Roman" w:hAnsi="Times New Roman" w:cs="Times New Roman"/>
          <w:b w:val="0"/>
          <w:color w:val="auto"/>
          <w:sz w:val="28"/>
        </w:rPr>
        <w:t xml:space="preserve">            2. </w:t>
      </w:r>
      <w:proofErr w:type="gramStart"/>
      <w:r w:rsidRPr="00EB541B">
        <w:rPr>
          <w:rStyle w:val="a9"/>
          <w:rFonts w:ascii="Times New Roman" w:hAnsi="Times New Roman" w:cs="Times New Roman"/>
          <w:b w:val="0"/>
          <w:color w:val="auto"/>
          <w:sz w:val="28"/>
        </w:rPr>
        <w:t>Установить, что включению в реестр муниципального имущества сельского поселения Фрунзенское муниципального  района  Большеглушицкий  Самарской  области  подлежат независимо от стоимости находящейся в собственности сельского поселения Фрунзенское муниципального района Большеглушицкий Самарской области акции, доли (вклады) в уставном (складочном) капитале хозяйственного общества или товарищества, особо ценное движимое имущество, закрепленное за автономными или бюджетными учреждениями сельского поселения Фрунзенское муниципального района Большеглушицкий Самарской области, объекты</w:t>
      </w:r>
      <w:proofErr w:type="gramEnd"/>
      <w:r w:rsidRPr="00EB541B">
        <w:rPr>
          <w:rStyle w:val="a9"/>
          <w:rFonts w:ascii="Times New Roman" w:hAnsi="Times New Roman" w:cs="Times New Roman"/>
          <w:b w:val="0"/>
          <w:color w:val="auto"/>
          <w:sz w:val="28"/>
        </w:rPr>
        <w:t xml:space="preserve"> инженерной инфраструктуры.</w:t>
      </w:r>
    </w:p>
    <w:p w:rsidR="00EB541B" w:rsidRPr="00EB541B" w:rsidRDefault="004B1656" w:rsidP="00723A93">
      <w:pPr>
        <w:pStyle w:val="2"/>
        <w:spacing w:line="360" w:lineRule="auto"/>
        <w:jc w:val="both"/>
        <w:rPr>
          <w:rStyle w:val="a9"/>
          <w:rFonts w:ascii="Times New Roman" w:hAnsi="Times New Roman" w:cs="Times New Roman"/>
          <w:b w:val="0"/>
          <w:color w:val="auto"/>
          <w:sz w:val="28"/>
        </w:rPr>
      </w:pPr>
      <w:r>
        <w:rPr>
          <w:rStyle w:val="a9"/>
          <w:rFonts w:ascii="Times New Roman" w:hAnsi="Times New Roman" w:cs="Times New Roman"/>
          <w:b w:val="0"/>
          <w:color w:val="auto"/>
          <w:sz w:val="28"/>
        </w:rPr>
        <w:t xml:space="preserve">             3.</w:t>
      </w:r>
      <w:r w:rsidR="00723A93">
        <w:rPr>
          <w:rStyle w:val="a9"/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EB541B" w:rsidRPr="00EB541B">
        <w:rPr>
          <w:rStyle w:val="a9"/>
          <w:rFonts w:ascii="Times New Roman" w:hAnsi="Times New Roman" w:cs="Times New Roman"/>
          <w:b w:val="0"/>
          <w:color w:val="auto"/>
          <w:sz w:val="28"/>
        </w:rPr>
        <w:t xml:space="preserve">Установить, что включению в реестр муниципального имущества сельского поселения Фрунзенское муниципального района Большеглушицкий Самарской области, подлежат принятые к бухгалтерскому учету подарки, </w:t>
      </w:r>
      <w:proofErr w:type="gramStart"/>
      <w:r w:rsidR="00EB541B" w:rsidRPr="00EB541B">
        <w:rPr>
          <w:rStyle w:val="a9"/>
          <w:rFonts w:ascii="Times New Roman" w:hAnsi="Times New Roman" w:cs="Times New Roman"/>
          <w:b w:val="0"/>
          <w:color w:val="auto"/>
          <w:sz w:val="28"/>
        </w:rPr>
        <w:t xml:space="preserve">полученные главой сельского поселения Фрунзенское муниципального района Большеглушицкий Самарской области, муниципальными служащими администрации сельского поселения Фрунзенское муниципального района Большеглушицкий Самарской области, рабочими и служащими, замещающими должности (профессии), не отнесенные к муниципальным должностям муниципальной службы, и осуществляющими техническое обеспечение деятельности администрации сельского поселения Фрунзенское муниципального </w:t>
      </w:r>
      <w:r w:rsidR="00EB541B" w:rsidRPr="00EB541B">
        <w:rPr>
          <w:rStyle w:val="a9"/>
          <w:rFonts w:ascii="Times New Roman" w:hAnsi="Times New Roman" w:cs="Times New Roman"/>
          <w:b w:val="0"/>
          <w:color w:val="auto"/>
          <w:sz w:val="28"/>
        </w:rPr>
        <w:lastRenderedPageBreak/>
        <w:t>района Большеглушицкий Самарской области и ее структурных подразделений, о получении подарка в связи с протокольными мероприятиями</w:t>
      </w:r>
      <w:proofErr w:type="gramEnd"/>
      <w:r w:rsidR="00EB541B" w:rsidRPr="00EB541B">
        <w:rPr>
          <w:rStyle w:val="a9"/>
          <w:rFonts w:ascii="Times New Roman" w:hAnsi="Times New Roman" w:cs="Times New Roman"/>
          <w:b w:val="0"/>
          <w:color w:val="auto"/>
          <w:sz w:val="28"/>
        </w:rPr>
        <w:t>, служебными командировками и другими  официальными мероприятиями, участие в которых связано с исполнением их должностным положением или исполнением ими должностных обязанностей, стоимость которых превышает 3000 (Три тысячи) рублей.</w:t>
      </w:r>
    </w:p>
    <w:p w:rsidR="00EB541B" w:rsidRPr="00EB541B" w:rsidRDefault="004B1656" w:rsidP="00723A93">
      <w:pPr>
        <w:pStyle w:val="2"/>
        <w:spacing w:line="360" w:lineRule="auto"/>
        <w:jc w:val="both"/>
        <w:rPr>
          <w:rStyle w:val="a9"/>
          <w:rFonts w:ascii="Times New Roman" w:hAnsi="Times New Roman" w:cs="Times New Roman"/>
          <w:b w:val="0"/>
          <w:color w:val="auto"/>
          <w:sz w:val="28"/>
        </w:rPr>
      </w:pPr>
      <w:r>
        <w:rPr>
          <w:rStyle w:val="a9"/>
          <w:rFonts w:ascii="Times New Roman" w:hAnsi="Times New Roman" w:cs="Times New Roman"/>
          <w:b w:val="0"/>
          <w:color w:val="auto"/>
          <w:sz w:val="28"/>
        </w:rPr>
        <w:t xml:space="preserve">              4.</w:t>
      </w:r>
      <w:r w:rsidR="00723A93">
        <w:rPr>
          <w:rStyle w:val="a9"/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EB541B" w:rsidRPr="00EB541B">
        <w:rPr>
          <w:rStyle w:val="a9"/>
          <w:rFonts w:ascii="Times New Roman" w:hAnsi="Times New Roman" w:cs="Times New Roman"/>
          <w:b w:val="0"/>
          <w:color w:val="auto"/>
          <w:sz w:val="28"/>
        </w:rPr>
        <w:t>Направить настоящее Решение главе сельского поселения Фрунзенское муниципального района Большеглушицкий Самарской области для подписания и официального опубликования.</w:t>
      </w:r>
    </w:p>
    <w:p w:rsidR="00EB541B" w:rsidRPr="00EB541B" w:rsidRDefault="004B1656" w:rsidP="00723A93">
      <w:pPr>
        <w:pStyle w:val="2"/>
        <w:spacing w:line="360" w:lineRule="auto"/>
        <w:jc w:val="both"/>
        <w:rPr>
          <w:rStyle w:val="a9"/>
          <w:rFonts w:ascii="Times New Roman" w:hAnsi="Times New Roman" w:cs="Times New Roman"/>
          <w:b w:val="0"/>
          <w:color w:val="auto"/>
          <w:sz w:val="28"/>
        </w:rPr>
      </w:pPr>
      <w:r>
        <w:rPr>
          <w:rStyle w:val="a9"/>
          <w:rFonts w:ascii="Times New Roman" w:hAnsi="Times New Roman" w:cs="Times New Roman"/>
          <w:b w:val="0"/>
          <w:color w:val="auto"/>
          <w:sz w:val="28"/>
        </w:rPr>
        <w:t xml:space="preserve">              5.</w:t>
      </w:r>
      <w:r w:rsidR="00723A93">
        <w:rPr>
          <w:rStyle w:val="a9"/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EB541B" w:rsidRPr="00EB541B">
        <w:rPr>
          <w:rStyle w:val="a9"/>
          <w:rFonts w:ascii="Times New Roman" w:hAnsi="Times New Roman" w:cs="Times New Roman"/>
          <w:b w:val="0"/>
          <w:color w:val="auto"/>
          <w:sz w:val="28"/>
        </w:rPr>
        <w:t>Настоящее Решение вступает в силу после его официального опубликования.</w:t>
      </w:r>
    </w:p>
    <w:tbl>
      <w:tblPr>
        <w:tblpPr w:leftFromText="180" w:rightFromText="180" w:vertAnchor="text" w:horzAnchor="margin" w:tblpY="56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70B99" w:rsidRPr="00FE70CD" w:rsidTr="00B70B99">
        <w:tc>
          <w:tcPr>
            <w:tcW w:w="5495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E2" w:rsidRPr="007A403B" w:rsidRDefault="00F47DE2" w:rsidP="00AB317B">
      <w:pPr>
        <w:pStyle w:val="a6"/>
        <w:spacing w:line="240" w:lineRule="auto"/>
        <w:jc w:val="both"/>
        <w:rPr>
          <w:szCs w:val="28"/>
        </w:rPr>
      </w:pPr>
    </w:p>
    <w:sectPr w:rsidR="00F47DE2" w:rsidRPr="007A403B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F0BD4"/>
    <w:multiLevelType w:val="hybridMultilevel"/>
    <w:tmpl w:val="CD420142"/>
    <w:lvl w:ilvl="0" w:tplc="5F68A902">
      <w:start w:val="1"/>
      <w:numFmt w:val="decimal"/>
      <w:lvlText w:val="%1."/>
      <w:lvlJc w:val="left"/>
      <w:pPr>
        <w:ind w:left="1181" w:hanging="360"/>
      </w:pPr>
      <w:rPr>
        <w:rFonts w:hint="default"/>
        <w:color w:val="232323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B16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6214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656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44A4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3A93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403B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942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0E91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17B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5C8"/>
    <w:rsid w:val="00B638B0"/>
    <w:rsid w:val="00B643B6"/>
    <w:rsid w:val="00B64809"/>
    <w:rsid w:val="00B67D65"/>
    <w:rsid w:val="00B70858"/>
    <w:rsid w:val="00B70B99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0F13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541B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17F91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47BC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0B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E70CD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EB541B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EB541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541B"/>
    <w:rPr>
      <w:rFonts w:ascii="Cambria" w:eastAsia="Cambria" w:hAnsi="Cambria" w:cs="Cambria"/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EB541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EB541B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EB541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541B"/>
    <w:rPr>
      <w:rFonts w:ascii="Cambria" w:eastAsia="Cambria" w:hAnsi="Cambria" w:cs="Cambria"/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EB541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245C-E7C9-4A2F-BC50-A76F3602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2022-10-27T09:06:00Z</cp:lastPrinted>
  <dcterms:created xsi:type="dcterms:W3CDTF">2022-11-01T10:28:00Z</dcterms:created>
  <dcterms:modified xsi:type="dcterms:W3CDTF">2022-11-01T10:28:00Z</dcterms:modified>
</cp:coreProperties>
</file>