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4A2504">
        <w:rPr>
          <w:b/>
          <w:caps/>
          <w:sz w:val="20"/>
          <w:u w:val="single"/>
        </w:rPr>
        <w:t>17</w:t>
      </w:r>
      <w:r>
        <w:rPr>
          <w:b/>
          <w:caps/>
          <w:sz w:val="20"/>
        </w:rPr>
        <w:t xml:space="preserve"> »  </w:t>
      </w:r>
      <w:r w:rsidR="004A2504">
        <w:rPr>
          <w:b/>
          <w:caps/>
          <w:sz w:val="20"/>
          <w:u w:val="single"/>
        </w:rPr>
        <w:t>мая</w:t>
      </w:r>
      <w:r w:rsidRPr="005E03D5">
        <w:rPr>
          <w:b/>
          <w:caps/>
          <w:sz w:val="20"/>
        </w:rPr>
        <w:t xml:space="preserve"> </w:t>
      </w:r>
      <w:r w:rsidR="004A2504">
        <w:rPr>
          <w:b/>
          <w:caps/>
          <w:sz w:val="20"/>
        </w:rPr>
        <w:t>2017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4A2504">
        <w:rPr>
          <w:b/>
          <w:caps/>
          <w:sz w:val="20"/>
          <w:u w:val="single"/>
        </w:rPr>
        <w:t>34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8751B9" w:rsidRDefault="008751B9" w:rsidP="00875D93">
      <w:pPr>
        <w:rPr>
          <w:b/>
          <w:sz w:val="28"/>
          <w:szCs w:val="28"/>
        </w:rPr>
      </w:pPr>
    </w:p>
    <w:p w:rsidR="004F6A26" w:rsidRPr="00D04243" w:rsidRDefault="00C97E67" w:rsidP="003772D0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3772D0">
        <w:rPr>
          <w:b/>
          <w:sz w:val="28"/>
          <w:szCs w:val="28"/>
        </w:rPr>
        <w:t>05.10.2012 № 72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3772D0">
        <w:rPr>
          <w:b/>
          <w:sz w:val="28"/>
          <w:szCs w:val="28"/>
        </w:rPr>
        <w:t xml:space="preserve">Комплексное развитие системы жилищно-коммунального хозяйства </w:t>
      </w:r>
      <w:r w:rsidR="008D64BA">
        <w:rPr>
          <w:b/>
          <w:sz w:val="28"/>
          <w:szCs w:val="28"/>
        </w:rPr>
        <w:t xml:space="preserve"> сельского поселения</w:t>
      </w:r>
      <w:r w:rsidR="004F6A26" w:rsidRPr="00D04243">
        <w:rPr>
          <w:b/>
          <w:sz w:val="28"/>
          <w:szCs w:val="28"/>
        </w:rPr>
        <w:t xml:space="preserve">  </w:t>
      </w:r>
      <w:r w:rsidR="00D04243">
        <w:rPr>
          <w:b/>
          <w:sz w:val="28"/>
          <w:szCs w:val="28"/>
        </w:rPr>
        <w:t>Фрунзенское</w:t>
      </w:r>
      <w:r w:rsidR="004F6A26"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  <w:r w:rsidR="008751B9">
        <w:rPr>
          <w:b/>
          <w:sz w:val="28"/>
          <w:szCs w:val="28"/>
        </w:rPr>
        <w:t xml:space="preserve"> на  2013-2019</w:t>
      </w:r>
      <w:r w:rsidR="008D64BA">
        <w:rPr>
          <w:b/>
          <w:sz w:val="28"/>
          <w:szCs w:val="28"/>
        </w:rPr>
        <w:t xml:space="preserve"> годы</w:t>
      </w:r>
      <w:r w:rsidR="004F6A26" w:rsidRPr="00D04243">
        <w:rPr>
          <w:b/>
          <w:sz w:val="28"/>
          <w:szCs w:val="28"/>
        </w:rPr>
        <w:t>»</w:t>
      </w:r>
    </w:p>
    <w:p w:rsidR="00D04243" w:rsidRPr="00D04243" w:rsidRDefault="00D04243" w:rsidP="004F6A26">
      <w:pPr>
        <w:ind w:firstLine="360"/>
        <w:jc w:val="center"/>
        <w:rPr>
          <w:sz w:val="28"/>
          <w:szCs w:val="28"/>
        </w:rPr>
      </w:pPr>
    </w:p>
    <w:p w:rsidR="004F6A26" w:rsidRPr="00EB6230" w:rsidRDefault="004F6A26" w:rsidP="00A74DB6">
      <w:pPr>
        <w:spacing w:line="360" w:lineRule="auto"/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0946F0" w:rsidRDefault="000946F0" w:rsidP="00A74DB6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F6A26" w:rsidRDefault="000946F0" w:rsidP="00A74DB6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0946F0" w:rsidRPr="00D04243" w:rsidRDefault="000946F0" w:rsidP="00A74DB6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957222" w:rsidRPr="000F300C" w:rsidRDefault="008751B9" w:rsidP="00A74DB6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3772D0" w:rsidRPr="003772D0">
        <w:rPr>
          <w:sz w:val="28"/>
          <w:szCs w:val="28"/>
        </w:rPr>
        <w:t>05.10.2012 № 72 «Об утверждении муниципальной  программы «Комплексное развитие системы жилищно-коммунального хозяйства  сельского поселения  Фрунзенское муниципального района Большеглушицкий  С</w:t>
      </w:r>
      <w:r>
        <w:rPr>
          <w:sz w:val="28"/>
          <w:szCs w:val="28"/>
        </w:rPr>
        <w:t>амарской  области  на  2013-2019</w:t>
      </w:r>
      <w:r w:rsidR="003772D0" w:rsidRPr="003772D0">
        <w:rPr>
          <w:sz w:val="28"/>
          <w:szCs w:val="28"/>
        </w:rPr>
        <w:t xml:space="preserve"> годы</w:t>
      </w:r>
      <w:r w:rsidR="00957222" w:rsidRPr="00957222">
        <w:rPr>
          <w:sz w:val="28"/>
          <w:szCs w:val="28"/>
        </w:rPr>
        <w:t>»</w:t>
      </w:r>
      <w:r w:rsidR="00957222">
        <w:rPr>
          <w:sz w:val="28"/>
          <w:szCs w:val="28"/>
        </w:rPr>
        <w:t xml:space="preserve"> (далее – постановление) следующие изменения:</w:t>
      </w:r>
    </w:p>
    <w:p w:rsidR="008751B9" w:rsidRPr="00957222" w:rsidRDefault="008751B9" w:rsidP="008751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8751B9" w:rsidRPr="00957222" w:rsidRDefault="008751B9" w:rsidP="008751B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8751B9" w:rsidRDefault="008751B9" w:rsidP="008751B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 истечению 10 дней  со дня его  официального опубликования</w:t>
      </w:r>
      <w:r>
        <w:rPr>
          <w:color w:val="000000"/>
          <w:sz w:val="28"/>
          <w:szCs w:val="28"/>
        </w:rPr>
        <w:t xml:space="preserve"> и нормы его распространяются на правоотношения, возникшие с </w:t>
      </w:r>
      <w:r w:rsidR="004A2504">
        <w:rPr>
          <w:color w:val="000000"/>
          <w:sz w:val="28"/>
          <w:szCs w:val="28"/>
        </w:rPr>
        <w:t>16.05.2017</w:t>
      </w:r>
      <w:r>
        <w:rPr>
          <w:color w:val="000000"/>
          <w:sz w:val="28"/>
          <w:szCs w:val="28"/>
        </w:rPr>
        <w:t xml:space="preserve"> года.</w:t>
      </w:r>
    </w:p>
    <w:p w:rsidR="008751B9" w:rsidRDefault="008751B9" w:rsidP="004F6A26">
      <w:pPr>
        <w:jc w:val="both"/>
        <w:rPr>
          <w:color w:val="000000"/>
          <w:sz w:val="28"/>
          <w:szCs w:val="28"/>
        </w:rPr>
      </w:pPr>
    </w:p>
    <w:p w:rsidR="008751B9" w:rsidRDefault="008751B9" w:rsidP="004F6A26">
      <w:pPr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Ю.Н.Пищулин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hd w:val="clear" w:color="auto" w:fill="FFFFFF"/>
        <w:spacing w:line="360" w:lineRule="auto"/>
        <w:jc w:val="center"/>
        <w:rPr>
          <w:bCs/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A74DB6" w:rsidRPr="00FE26BA" w:rsidRDefault="00A74DB6" w:rsidP="00A74DB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Исп: Филякина Л.В.</w:t>
      </w:r>
    </w:p>
    <w:p w:rsidR="00E46F0D" w:rsidRDefault="00A74DB6" w:rsidP="00ED1C49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Тел:8(84673)32339</w:t>
      </w:r>
    </w:p>
    <w:p w:rsidR="00ED1C49" w:rsidRPr="00ED1C49" w:rsidRDefault="00ED1C49" w:rsidP="00ED1C49">
      <w:pPr>
        <w:jc w:val="both"/>
        <w:rPr>
          <w:i/>
          <w:color w:val="000000"/>
          <w:sz w:val="20"/>
          <w:szCs w:val="20"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8751B9" w:rsidRDefault="008751B9" w:rsidP="00D04243">
      <w:pPr>
        <w:ind w:firstLine="360"/>
        <w:jc w:val="right"/>
        <w:rPr>
          <w:b/>
        </w:rPr>
      </w:pPr>
    </w:p>
    <w:p w:rsidR="008751B9" w:rsidRDefault="008751B9" w:rsidP="00D04243">
      <w:pPr>
        <w:ind w:firstLine="360"/>
        <w:jc w:val="right"/>
        <w:rPr>
          <w:b/>
        </w:rPr>
      </w:pPr>
    </w:p>
    <w:p w:rsidR="008751B9" w:rsidRDefault="008751B9" w:rsidP="00D04243">
      <w:pPr>
        <w:ind w:firstLine="360"/>
        <w:jc w:val="right"/>
        <w:rPr>
          <w:b/>
        </w:rPr>
      </w:pPr>
    </w:p>
    <w:p w:rsidR="008751B9" w:rsidRDefault="008751B9" w:rsidP="00D04243">
      <w:pPr>
        <w:ind w:firstLine="360"/>
        <w:jc w:val="right"/>
        <w:rPr>
          <w:b/>
        </w:rPr>
      </w:pPr>
    </w:p>
    <w:p w:rsidR="008751B9" w:rsidRDefault="008751B9" w:rsidP="00D04243">
      <w:pPr>
        <w:ind w:firstLine="360"/>
        <w:jc w:val="right"/>
        <w:rPr>
          <w:b/>
        </w:rPr>
      </w:pPr>
    </w:p>
    <w:p w:rsidR="008751B9" w:rsidRDefault="008751B9" w:rsidP="00D04243">
      <w:pPr>
        <w:ind w:firstLine="360"/>
        <w:jc w:val="right"/>
        <w:rPr>
          <w:b/>
        </w:rPr>
      </w:pPr>
    </w:p>
    <w:p w:rsidR="008751B9" w:rsidRDefault="008751B9" w:rsidP="00D04243">
      <w:pPr>
        <w:ind w:firstLine="360"/>
        <w:jc w:val="right"/>
        <w:rPr>
          <w:b/>
        </w:rPr>
      </w:pPr>
    </w:p>
    <w:p w:rsidR="008751B9" w:rsidRDefault="008751B9" w:rsidP="00D04243">
      <w:pPr>
        <w:ind w:firstLine="360"/>
        <w:jc w:val="right"/>
        <w:rPr>
          <w:b/>
        </w:rPr>
      </w:pPr>
    </w:p>
    <w:p w:rsidR="008751B9" w:rsidRDefault="008751B9" w:rsidP="00D04243">
      <w:pPr>
        <w:ind w:firstLine="360"/>
        <w:jc w:val="right"/>
        <w:rPr>
          <w:b/>
        </w:rPr>
      </w:pPr>
    </w:p>
    <w:p w:rsidR="008751B9" w:rsidRDefault="008751B9" w:rsidP="00D04243">
      <w:pPr>
        <w:ind w:firstLine="360"/>
        <w:jc w:val="right"/>
        <w:rPr>
          <w:b/>
        </w:rPr>
      </w:pPr>
    </w:p>
    <w:p w:rsidR="008751B9" w:rsidRDefault="008751B9" w:rsidP="00D04243">
      <w:pPr>
        <w:ind w:firstLine="360"/>
        <w:jc w:val="right"/>
        <w:rPr>
          <w:b/>
        </w:rPr>
      </w:pPr>
    </w:p>
    <w:p w:rsidR="008751B9" w:rsidRDefault="008751B9" w:rsidP="00D04243">
      <w:pPr>
        <w:ind w:firstLine="360"/>
        <w:jc w:val="right"/>
        <w:rPr>
          <w:b/>
        </w:rPr>
      </w:pPr>
    </w:p>
    <w:p w:rsidR="008751B9" w:rsidRDefault="008751B9" w:rsidP="00D04243">
      <w:pPr>
        <w:ind w:firstLine="360"/>
        <w:jc w:val="right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4A2504">
        <w:rPr>
          <w:b/>
        </w:rPr>
        <w:t>17</w:t>
      </w:r>
      <w:r w:rsidR="00A74DB6">
        <w:rPr>
          <w:b/>
        </w:rPr>
        <w:t xml:space="preserve"> </w:t>
      </w:r>
      <w:r w:rsidR="004A2504">
        <w:rPr>
          <w:b/>
        </w:rPr>
        <w:t>мая 2017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4A2504">
        <w:rPr>
          <w:b/>
        </w:rPr>
        <w:t>34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A74DB6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3772D0">
        <w:rPr>
          <w:b/>
          <w:color w:val="000000"/>
        </w:rPr>
        <w:t>05</w:t>
      </w:r>
      <w:r>
        <w:rPr>
          <w:b/>
          <w:color w:val="000000"/>
        </w:rPr>
        <w:t xml:space="preserve"> </w:t>
      </w:r>
      <w:r w:rsidR="003772D0">
        <w:rPr>
          <w:b/>
          <w:color w:val="000000"/>
        </w:rPr>
        <w:t>октября</w:t>
      </w:r>
      <w:r>
        <w:rPr>
          <w:b/>
          <w:color w:val="000000"/>
        </w:rPr>
        <w:t xml:space="preserve">  2012 г. №</w:t>
      </w:r>
      <w:r w:rsidR="004F6A26" w:rsidRPr="00D04243">
        <w:rPr>
          <w:b/>
          <w:color w:val="000000"/>
        </w:rPr>
        <w:t xml:space="preserve"> </w:t>
      </w:r>
      <w:r w:rsidR="003772D0">
        <w:rPr>
          <w:b/>
          <w:color w:val="000000"/>
        </w:rPr>
        <w:t>72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E95B69" w:rsidRDefault="00E95B69" w:rsidP="00E95B69">
      <w:pPr>
        <w:spacing w:line="480" w:lineRule="auto"/>
        <w:jc w:val="center"/>
        <w:rPr>
          <w:b/>
          <w:i/>
          <w:sz w:val="28"/>
          <w:szCs w:val="28"/>
        </w:rPr>
      </w:pPr>
    </w:p>
    <w:p w:rsidR="00E95B69" w:rsidRDefault="00E95B69" w:rsidP="00E95B69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МУНИЦИПАЛЬНАЯ  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E95B69" w:rsidRPr="0022554E" w:rsidRDefault="00E95B69" w:rsidP="00E95B69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КОМПЛЕКСНОЕ РАЗВИТИЕ СИСТЕМЫ ЖИЛИЩНО- КОММУНАЛЬНОГО ХОЗЯЙСТВА  СЕЛЬСКОГО ПОСЕЛЕНИЯ ФРУНЗЕНСКОЕ МУНИЦИПАЛЬНОГО РАЙОНА БОЛЬШЕГЛУШИЦКИЙ САМАРСКОЙ ОБЛАСТИ</w:t>
      </w:r>
    </w:p>
    <w:p w:rsidR="00E95B69" w:rsidRDefault="00E95B69" w:rsidP="00E95B69">
      <w:pPr>
        <w:jc w:val="center"/>
        <w:rPr>
          <w:b/>
          <w:i/>
          <w:sz w:val="32"/>
          <w:szCs w:val="32"/>
        </w:rPr>
      </w:pPr>
    </w:p>
    <w:p w:rsidR="00E95B69" w:rsidRPr="0022554E" w:rsidRDefault="00ED1C49" w:rsidP="00E95B6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2013 -2019</w:t>
      </w:r>
      <w:r w:rsidR="00E95B69" w:rsidRPr="0022554E">
        <w:rPr>
          <w:b/>
          <w:i/>
          <w:sz w:val="32"/>
          <w:szCs w:val="32"/>
        </w:rPr>
        <w:t xml:space="preserve"> годы</w:t>
      </w:r>
      <w:r w:rsidR="00E95B69">
        <w:rPr>
          <w:b/>
          <w:i/>
          <w:sz w:val="32"/>
          <w:szCs w:val="32"/>
        </w:rPr>
        <w:t>»</w:t>
      </w:r>
    </w:p>
    <w:p w:rsidR="00E95B69" w:rsidRDefault="00E95B69" w:rsidP="00E95B69">
      <w:pPr>
        <w:jc w:val="center"/>
      </w:pPr>
    </w:p>
    <w:p w:rsidR="00E95B69" w:rsidRDefault="00E95B69" w:rsidP="00E95B69">
      <w:pPr>
        <w:jc w:val="center"/>
        <w:rPr>
          <w:color w:val="000000"/>
          <w:sz w:val="28"/>
          <w:szCs w:val="28"/>
        </w:rPr>
      </w:pPr>
    </w:p>
    <w:p w:rsidR="00E95B69" w:rsidRDefault="00E95B69" w:rsidP="00E95B69">
      <w:pPr>
        <w:spacing w:before="187" w:after="187"/>
        <w:jc w:val="center"/>
        <w:rPr>
          <w:color w:val="000000"/>
          <w:sz w:val="28"/>
          <w:szCs w:val="28"/>
        </w:rPr>
      </w:pPr>
    </w:p>
    <w:p w:rsidR="00E95B69" w:rsidRDefault="00E95B69" w:rsidP="00E95B69">
      <w:pPr>
        <w:spacing w:before="187" w:after="187"/>
        <w:rPr>
          <w:color w:val="000000"/>
          <w:sz w:val="28"/>
          <w:szCs w:val="28"/>
        </w:rPr>
      </w:pPr>
    </w:p>
    <w:p w:rsidR="00E95B69" w:rsidRDefault="00E95B69" w:rsidP="00E95B69">
      <w:pPr>
        <w:spacing w:before="187" w:after="187"/>
        <w:rPr>
          <w:color w:val="000000"/>
          <w:sz w:val="28"/>
          <w:szCs w:val="28"/>
        </w:rPr>
      </w:pPr>
    </w:p>
    <w:p w:rsidR="00E95B69" w:rsidRDefault="00E95B69" w:rsidP="00E95B69">
      <w:pPr>
        <w:spacing w:before="187" w:after="187"/>
        <w:rPr>
          <w:color w:val="000000"/>
          <w:sz w:val="28"/>
          <w:szCs w:val="28"/>
        </w:rPr>
      </w:pPr>
    </w:p>
    <w:p w:rsidR="00E95B69" w:rsidRDefault="00E95B69" w:rsidP="00E95B69">
      <w:pPr>
        <w:spacing w:before="187" w:after="187"/>
        <w:rPr>
          <w:color w:val="000000"/>
          <w:sz w:val="28"/>
          <w:szCs w:val="28"/>
        </w:rPr>
      </w:pPr>
    </w:p>
    <w:p w:rsidR="00E95B69" w:rsidRDefault="00E95B69" w:rsidP="00E95B69">
      <w:pPr>
        <w:spacing w:before="187" w:after="187"/>
        <w:rPr>
          <w:color w:val="000000"/>
          <w:sz w:val="28"/>
          <w:szCs w:val="28"/>
        </w:rPr>
      </w:pPr>
    </w:p>
    <w:p w:rsidR="00E95B69" w:rsidRDefault="00E95B69" w:rsidP="00E95B69">
      <w:pPr>
        <w:spacing w:before="187" w:after="187"/>
        <w:rPr>
          <w:color w:val="000000"/>
          <w:sz w:val="28"/>
          <w:szCs w:val="28"/>
        </w:rPr>
      </w:pPr>
    </w:p>
    <w:p w:rsidR="00E95B69" w:rsidRDefault="00E95B69" w:rsidP="00E95B69">
      <w:pPr>
        <w:spacing w:before="187" w:after="187"/>
        <w:rPr>
          <w:color w:val="000000"/>
          <w:sz w:val="28"/>
          <w:szCs w:val="28"/>
        </w:rPr>
      </w:pPr>
    </w:p>
    <w:p w:rsidR="00ED1C49" w:rsidRDefault="00ED1C49" w:rsidP="00E95B69">
      <w:pPr>
        <w:spacing w:before="187" w:after="187"/>
        <w:rPr>
          <w:color w:val="000000"/>
          <w:sz w:val="28"/>
          <w:szCs w:val="28"/>
        </w:rPr>
      </w:pPr>
    </w:p>
    <w:p w:rsidR="00E95B69" w:rsidRPr="00AE5B92" w:rsidRDefault="00E95B69" w:rsidP="00E95B69">
      <w:pPr>
        <w:jc w:val="center"/>
        <w:rPr>
          <w:b/>
          <w:caps/>
          <w:sz w:val="28"/>
          <w:szCs w:val="28"/>
        </w:rPr>
      </w:pPr>
      <w:r w:rsidRPr="00AE5B92">
        <w:rPr>
          <w:b/>
          <w:caps/>
          <w:sz w:val="28"/>
          <w:szCs w:val="28"/>
        </w:rPr>
        <w:lastRenderedPageBreak/>
        <w:t>ПАСПОРТ ПРОГРАММЫ</w:t>
      </w:r>
    </w:p>
    <w:p w:rsidR="00E95B69" w:rsidRPr="00AE5B92" w:rsidRDefault="00E95B69" w:rsidP="00E95B69">
      <w:pPr>
        <w:jc w:val="center"/>
        <w:rPr>
          <w:b/>
          <w:caps/>
          <w:sz w:val="28"/>
          <w:szCs w:val="28"/>
        </w:rPr>
      </w:pPr>
    </w:p>
    <w:tbl>
      <w:tblPr>
        <w:tblW w:w="94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82"/>
        <w:gridCol w:w="6946"/>
      </w:tblGrid>
      <w:tr w:rsidR="00E95B69" w:rsidRPr="00A768D1" w:rsidTr="00E95B69">
        <w:tc>
          <w:tcPr>
            <w:tcW w:w="2482" w:type="dxa"/>
          </w:tcPr>
          <w:p w:rsidR="00E95B69" w:rsidRPr="00F64BBB" w:rsidRDefault="00E95B69" w:rsidP="005566CF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</w:tcPr>
          <w:p w:rsidR="00E95B69" w:rsidRPr="00A768D1" w:rsidRDefault="00E95B69" w:rsidP="00E95B69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 xml:space="preserve"> </w:t>
            </w:r>
            <w:r w:rsidRPr="00A768D1">
              <w:rPr>
                <w:sz w:val="28"/>
                <w:szCs w:val="28"/>
              </w:rPr>
              <w:t xml:space="preserve"> </w:t>
            </w:r>
            <w:r w:rsidRPr="00FA3710">
              <w:rPr>
                <w:sz w:val="28"/>
                <w:szCs w:val="28"/>
              </w:rPr>
              <w:t xml:space="preserve">программа «Комплексное развитие  системы жилищно-коммунального хозяйства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FA3710">
              <w:rPr>
                <w:sz w:val="28"/>
                <w:szCs w:val="28"/>
              </w:rPr>
              <w:t xml:space="preserve"> муниципального района Большеглушицкий Самарской области</w:t>
            </w:r>
            <w:r w:rsidR="00ED1C49">
              <w:rPr>
                <w:sz w:val="28"/>
                <w:szCs w:val="28"/>
              </w:rPr>
              <w:t xml:space="preserve"> на 2013-2019</w:t>
            </w:r>
            <w:r>
              <w:rPr>
                <w:sz w:val="28"/>
                <w:szCs w:val="28"/>
              </w:rPr>
              <w:t xml:space="preserve"> годы</w:t>
            </w:r>
            <w:r w:rsidRPr="00FA3710">
              <w:rPr>
                <w:sz w:val="28"/>
                <w:szCs w:val="28"/>
              </w:rPr>
              <w:t xml:space="preserve">» </w:t>
            </w:r>
            <w:r w:rsidRPr="00A768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</w:tc>
      </w:tr>
      <w:tr w:rsidR="00E95B69" w:rsidRPr="00A768D1" w:rsidTr="00E95B69">
        <w:trPr>
          <w:trHeight w:val="838"/>
        </w:trPr>
        <w:tc>
          <w:tcPr>
            <w:tcW w:w="2482" w:type="dxa"/>
          </w:tcPr>
          <w:p w:rsidR="00E95B69" w:rsidRPr="00F64BBB" w:rsidRDefault="00E95B69" w:rsidP="005566CF">
            <w:pPr>
              <w:rPr>
                <w:b/>
                <w:sz w:val="28"/>
                <w:szCs w:val="28"/>
              </w:rPr>
            </w:pPr>
          </w:p>
          <w:p w:rsidR="00E95B69" w:rsidRPr="00F64BBB" w:rsidRDefault="00E95B69" w:rsidP="005566CF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946" w:type="dxa"/>
          </w:tcPr>
          <w:p w:rsidR="00E95B69" w:rsidRPr="00A768D1" w:rsidRDefault="00E95B69" w:rsidP="005566CF">
            <w:pPr>
              <w:jc w:val="both"/>
              <w:rPr>
                <w:sz w:val="28"/>
                <w:szCs w:val="28"/>
              </w:rPr>
            </w:pPr>
          </w:p>
          <w:p w:rsidR="00E95B69" w:rsidRPr="00A768D1" w:rsidRDefault="00E95B69" w:rsidP="005566CF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E95B69" w:rsidRPr="00A768D1" w:rsidTr="00E95B69">
        <w:trPr>
          <w:trHeight w:val="70"/>
        </w:trPr>
        <w:tc>
          <w:tcPr>
            <w:tcW w:w="2482" w:type="dxa"/>
          </w:tcPr>
          <w:p w:rsidR="00E95B69" w:rsidRPr="00F64BBB" w:rsidRDefault="00E95B69" w:rsidP="005566CF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Основание разработки</w:t>
            </w:r>
            <w:r w:rsidRPr="00F64BBB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6946" w:type="dxa"/>
          </w:tcPr>
          <w:p w:rsidR="00E95B69" w:rsidRPr="00A768D1" w:rsidRDefault="00E95B69" w:rsidP="005566CF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распоряжение Администрации сельского поселения от </w:t>
            </w:r>
            <w:r w:rsidRPr="003D14B1">
              <w:rPr>
                <w:sz w:val="28"/>
                <w:szCs w:val="28"/>
              </w:rPr>
              <w:t>27.08.2012 года № 29</w:t>
            </w:r>
          </w:p>
        </w:tc>
      </w:tr>
      <w:tr w:rsidR="00E95B69" w:rsidRPr="00A768D1" w:rsidTr="00E95B69">
        <w:tc>
          <w:tcPr>
            <w:tcW w:w="2482" w:type="dxa"/>
          </w:tcPr>
          <w:p w:rsidR="00E95B69" w:rsidRPr="00F64BBB" w:rsidRDefault="00E95B69" w:rsidP="005566CF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946" w:type="dxa"/>
          </w:tcPr>
          <w:p w:rsidR="00E95B69" w:rsidRPr="00A768D1" w:rsidRDefault="00E95B69" w:rsidP="005566CF">
            <w:pPr>
              <w:tabs>
                <w:tab w:val="left" w:pos="59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E95B69" w:rsidRPr="00A768D1" w:rsidTr="00E95B69">
        <w:tc>
          <w:tcPr>
            <w:tcW w:w="2482" w:type="dxa"/>
          </w:tcPr>
          <w:p w:rsidR="00E95B69" w:rsidRPr="00F64BBB" w:rsidRDefault="00E95B69" w:rsidP="005566CF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946" w:type="dxa"/>
          </w:tcPr>
          <w:p w:rsidR="00E95B69" w:rsidRPr="00A768D1" w:rsidRDefault="00E95B69" w:rsidP="005566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E95B69" w:rsidRPr="00A768D1" w:rsidRDefault="00E95B69" w:rsidP="005566CF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</w:tc>
      </w:tr>
      <w:tr w:rsidR="00E95B69" w:rsidRPr="00A768D1" w:rsidTr="00E95B69">
        <w:tc>
          <w:tcPr>
            <w:tcW w:w="2482" w:type="dxa"/>
          </w:tcPr>
          <w:p w:rsidR="00E95B69" w:rsidRPr="00F64BBB" w:rsidRDefault="00E95B69" w:rsidP="005566CF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6946" w:type="dxa"/>
          </w:tcPr>
          <w:p w:rsidR="00E95B69" w:rsidRDefault="00E95B69" w:rsidP="005566CF">
            <w:pPr>
              <w:pStyle w:val="Style22"/>
              <w:widowControl/>
              <w:spacing w:line="276" w:lineRule="auto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Целью Программы является создание условий для приведения           </w:t>
            </w:r>
            <w:r>
              <w:rPr>
                <w:rStyle w:val="FontStyle36"/>
                <w:b w:val="0"/>
                <w:sz w:val="28"/>
                <w:szCs w:val="28"/>
              </w:rPr>
              <w:t>жилищно-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коммунальной </w:t>
            </w:r>
          </w:p>
          <w:p w:rsidR="00E95B69" w:rsidRPr="0040655A" w:rsidRDefault="00E95B69" w:rsidP="005566CF">
            <w:pPr>
              <w:pStyle w:val="Style22"/>
              <w:widowControl/>
              <w:spacing w:line="276" w:lineRule="auto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инфраструктуры </w:t>
            </w:r>
            <w:r w:rsidRPr="00A768D1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 в соответствие со стандартами качества, обеспечивающими комфортные условия проживания. </w:t>
            </w:r>
          </w:p>
          <w:p w:rsidR="00E95B69" w:rsidRPr="0040655A" w:rsidRDefault="00E95B69" w:rsidP="005566CF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Задачами Программы являются:</w:t>
            </w:r>
          </w:p>
          <w:p w:rsidR="00E95B69" w:rsidRPr="0040655A" w:rsidRDefault="00E95B69" w:rsidP="005566CF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-   </w:t>
            </w:r>
            <w:r w:rsidRPr="00FA3710">
              <w:rPr>
                <w:rStyle w:val="FontStyle36"/>
                <w:b w:val="0"/>
                <w:sz w:val="28"/>
                <w:szCs w:val="28"/>
              </w:rPr>
              <w:t>модернизация</w:t>
            </w:r>
            <w:r w:rsidRPr="0040655A">
              <w:rPr>
                <w:rStyle w:val="FontStyle36"/>
                <w:sz w:val="28"/>
                <w:szCs w:val="28"/>
              </w:rPr>
              <w:t xml:space="preserve">   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    объектов </w:t>
            </w:r>
            <w:r>
              <w:rPr>
                <w:rStyle w:val="FontStyle36"/>
                <w:b w:val="0"/>
                <w:sz w:val="28"/>
                <w:szCs w:val="28"/>
              </w:rPr>
              <w:t>жилищно-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>коммунальной инфраструктуры,    связанная с реконструкцией существующих объектов (с высоким уровнем износа), а   также    со    строительством    новых объектов, направленных на замену объектов с высоким уровнем износа;</w:t>
            </w:r>
          </w:p>
          <w:p w:rsidR="00E95B69" w:rsidRPr="0040655A" w:rsidRDefault="00E95B69" w:rsidP="005566CF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5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ab/>
              <w:t xml:space="preserve">повышение эффективности управления </w:t>
            </w:r>
            <w:r>
              <w:rPr>
                <w:rStyle w:val="FontStyle36"/>
                <w:b w:val="0"/>
                <w:sz w:val="28"/>
                <w:szCs w:val="28"/>
              </w:rPr>
              <w:t>в сфере жилищно-коммунального хозяйства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E95B69" w:rsidRPr="0040655A" w:rsidRDefault="00E95B69" w:rsidP="005566CF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10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ab/>
              <w:t xml:space="preserve">привлечение средств внебюджетных источников (в том числе средств частных проектов модернизации объектов </w:t>
            </w:r>
            <w:r>
              <w:rPr>
                <w:rStyle w:val="FontStyle36"/>
                <w:b w:val="0"/>
                <w:sz w:val="28"/>
                <w:szCs w:val="28"/>
              </w:rPr>
              <w:t>жилищно-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>коммунальной инфраструктуры);</w:t>
            </w:r>
          </w:p>
          <w:p w:rsidR="00E95B69" w:rsidRDefault="00E95B69" w:rsidP="005566CF">
            <w:pPr>
              <w:tabs>
                <w:tab w:val="left" w:pos="322"/>
              </w:tabs>
              <w:ind w:left="34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ab/>
              <w:t xml:space="preserve">обеспечение ресурсной эффективности, устойчивости и   безопасности   функционирования </w:t>
            </w:r>
            <w:r>
              <w:rPr>
                <w:rStyle w:val="FontStyle36"/>
                <w:b w:val="0"/>
                <w:sz w:val="28"/>
                <w:szCs w:val="28"/>
              </w:rPr>
              <w:t>жилищно-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>коммунального комплекса.</w:t>
            </w:r>
          </w:p>
          <w:p w:rsidR="00E95B69" w:rsidRPr="00A768D1" w:rsidRDefault="00E95B69" w:rsidP="005566CF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95B69" w:rsidRPr="00A768D1" w:rsidTr="00E95B69">
        <w:tc>
          <w:tcPr>
            <w:tcW w:w="2482" w:type="dxa"/>
          </w:tcPr>
          <w:p w:rsidR="00E95B69" w:rsidRDefault="00E95B69" w:rsidP="005566CF">
            <w:pPr>
              <w:rPr>
                <w:b/>
                <w:sz w:val="28"/>
                <w:szCs w:val="28"/>
              </w:rPr>
            </w:pPr>
          </w:p>
          <w:p w:rsidR="00E95B69" w:rsidRPr="00F64BBB" w:rsidRDefault="00E95B69" w:rsidP="005566CF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 xml:space="preserve">Сроки (этапы) реализации Программы </w:t>
            </w:r>
          </w:p>
        </w:tc>
        <w:tc>
          <w:tcPr>
            <w:tcW w:w="6946" w:type="dxa"/>
          </w:tcPr>
          <w:p w:rsidR="00E95B69" w:rsidRDefault="00E95B69" w:rsidP="005566CF">
            <w:pPr>
              <w:jc w:val="both"/>
              <w:rPr>
                <w:sz w:val="28"/>
                <w:szCs w:val="28"/>
              </w:rPr>
            </w:pPr>
          </w:p>
          <w:p w:rsidR="00E95B69" w:rsidRPr="00E95B69" w:rsidRDefault="00ED1C49" w:rsidP="00E95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2013-2019</w:t>
            </w:r>
            <w:r w:rsidR="00E95B69">
              <w:rPr>
                <w:sz w:val="28"/>
                <w:szCs w:val="28"/>
              </w:rPr>
              <w:t xml:space="preserve"> годы;</w:t>
            </w:r>
          </w:p>
          <w:p w:rsidR="00E95B69" w:rsidRPr="00A768D1" w:rsidRDefault="00E95B69" w:rsidP="005566CF">
            <w:pPr>
              <w:jc w:val="both"/>
              <w:rPr>
                <w:sz w:val="28"/>
                <w:szCs w:val="28"/>
              </w:rPr>
            </w:pPr>
          </w:p>
        </w:tc>
      </w:tr>
      <w:tr w:rsidR="00E95B69" w:rsidRPr="00A768D1" w:rsidTr="00E95B69">
        <w:tc>
          <w:tcPr>
            <w:tcW w:w="2482" w:type="dxa"/>
          </w:tcPr>
          <w:p w:rsidR="00E95B69" w:rsidRPr="00531889" w:rsidRDefault="00E95B69" w:rsidP="005566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Объемы и источники </w:t>
            </w:r>
            <w:r w:rsidRPr="00D23535">
              <w:rPr>
                <w:b/>
                <w:sz w:val="28"/>
                <w:szCs w:val="28"/>
              </w:rPr>
              <w:t>финансирования</w:t>
            </w:r>
            <w:r w:rsidRPr="00D2353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531889">
              <w:rPr>
                <w:b/>
                <w:sz w:val="28"/>
                <w:szCs w:val="28"/>
              </w:rPr>
              <w:t xml:space="preserve">Программы </w:t>
            </w:r>
          </w:p>
        </w:tc>
        <w:tc>
          <w:tcPr>
            <w:tcW w:w="6946" w:type="dxa"/>
          </w:tcPr>
          <w:p w:rsidR="00E95B69" w:rsidRDefault="00E95B69" w:rsidP="005566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поселения Фрунзенское                                             </w:t>
            </w:r>
            <w:r w:rsidR="004A2504">
              <w:rPr>
                <w:sz w:val="28"/>
                <w:szCs w:val="28"/>
              </w:rPr>
              <w:t>831,6</w:t>
            </w:r>
            <w:r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E95B69" w:rsidRPr="00490669" w:rsidRDefault="00E95B69" w:rsidP="005566CF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2013 год –</w:t>
            </w:r>
            <w:r>
              <w:rPr>
                <w:sz w:val="28"/>
                <w:szCs w:val="28"/>
              </w:rPr>
              <w:t xml:space="preserve">  70,0     </w:t>
            </w:r>
            <w:r w:rsidRPr="00490669">
              <w:rPr>
                <w:sz w:val="28"/>
                <w:szCs w:val="28"/>
              </w:rPr>
              <w:t>тыс. рублей</w:t>
            </w:r>
          </w:p>
          <w:p w:rsidR="00E95B69" w:rsidRPr="00490669" w:rsidRDefault="00E95B69" w:rsidP="005566CF">
            <w:pPr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2014 год –  </w:t>
            </w:r>
            <w:r>
              <w:rPr>
                <w:sz w:val="28"/>
                <w:szCs w:val="28"/>
              </w:rPr>
              <w:t xml:space="preserve">70,0   </w:t>
            </w:r>
            <w:r w:rsidRPr="00490669">
              <w:rPr>
                <w:sz w:val="28"/>
                <w:szCs w:val="28"/>
              </w:rPr>
              <w:t xml:space="preserve">  тыс. рублей</w:t>
            </w:r>
          </w:p>
          <w:p w:rsidR="00E95B69" w:rsidRPr="00490669" w:rsidRDefault="00E95B69" w:rsidP="005566CF">
            <w:pPr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 xml:space="preserve"> 70,0 </w:t>
            </w:r>
            <w:r w:rsidRPr="00490669">
              <w:rPr>
                <w:sz w:val="28"/>
                <w:szCs w:val="28"/>
              </w:rPr>
              <w:t xml:space="preserve">   </w:t>
            </w:r>
            <w:r w:rsidR="008751B9">
              <w:rPr>
                <w:sz w:val="28"/>
                <w:szCs w:val="28"/>
              </w:rPr>
              <w:t xml:space="preserve"> </w:t>
            </w:r>
            <w:r w:rsidRPr="00490669">
              <w:rPr>
                <w:sz w:val="28"/>
                <w:szCs w:val="28"/>
              </w:rPr>
              <w:t>тыс. рублей</w:t>
            </w:r>
          </w:p>
          <w:p w:rsidR="00577085" w:rsidRPr="00490669" w:rsidRDefault="00577085" w:rsidP="0057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49066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8751B9">
              <w:rPr>
                <w:sz w:val="28"/>
                <w:szCs w:val="28"/>
              </w:rPr>
              <w:t>124,1</w:t>
            </w:r>
            <w:r>
              <w:rPr>
                <w:sz w:val="28"/>
                <w:szCs w:val="28"/>
              </w:rPr>
              <w:t xml:space="preserve"> </w:t>
            </w:r>
            <w:r w:rsidR="008751B9">
              <w:rPr>
                <w:sz w:val="28"/>
                <w:szCs w:val="28"/>
              </w:rPr>
              <w:t xml:space="preserve">  </w:t>
            </w:r>
            <w:r w:rsidRPr="00490669">
              <w:rPr>
                <w:sz w:val="28"/>
                <w:szCs w:val="28"/>
              </w:rPr>
              <w:t>тыс. рублей</w:t>
            </w:r>
          </w:p>
          <w:p w:rsidR="00577085" w:rsidRPr="00490669" w:rsidRDefault="00577085" w:rsidP="0057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49066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4A2504">
              <w:rPr>
                <w:sz w:val="28"/>
                <w:szCs w:val="28"/>
              </w:rPr>
              <w:t>437,5</w:t>
            </w:r>
            <w:r>
              <w:rPr>
                <w:sz w:val="28"/>
                <w:szCs w:val="28"/>
              </w:rPr>
              <w:t xml:space="preserve"> </w:t>
            </w:r>
            <w:r w:rsidRPr="00490669">
              <w:rPr>
                <w:sz w:val="28"/>
                <w:szCs w:val="28"/>
              </w:rPr>
              <w:t xml:space="preserve">   </w:t>
            </w:r>
            <w:r w:rsidR="008751B9">
              <w:rPr>
                <w:sz w:val="28"/>
                <w:szCs w:val="28"/>
              </w:rPr>
              <w:t xml:space="preserve"> </w:t>
            </w:r>
            <w:r w:rsidRPr="00490669">
              <w:rPr>
                <w:sz w:val="28"/>
                <w:szCs w:val="28"/>
              </w:rPr>
              <w:t>тыс. рублей</w:t>
            </w:r>
          </w:p>
          <w:p w:rsidR="00E95B69" w:rsidRDefault="00577085" w:rsidP="00ED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49066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ED1C49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,0 </w:t>
            </w:r>
            <w:r w:rsidRPr="00490669">
              <w:rPr>
                <w:sz w:val="28"/>
                <w:szCs w:val="28"/>
              </w:rPr>
              <w:t xml:space="preserve">   </w:t>
            </w:r>
            <w:r w:rsidR="008751B9">
              <w:rPr>
                <w:sz w:val="28"/>
                <w:szCs w:val="28"/>
              </w:rPr>
              <w:t xml:space="preserve"> </w:t>
            </w:r>
            <w:r w:rsidRPr="00490669">
              <w:rPr>
                <w:sz w:val="28"/>
                <w:szCs w:val="28"/>
              </w:rPr>
              <w:t>тыс. рублей</w:t>
            </w:r>
          </w:p>
          <w:p w:rsidR="00ED1C49" w:rsidRPr="00A768D1" w:rsidRDefault="00ED1C49" w:rsidP="00ED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49066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30,0 </w:t>
            </w:r>
            <w:r w:rsidRPr="00490669">
              <w:rPr>
                <w:sz w:val="28"/>
                <w:szCs w:val="28"/>
              </w:rPr>
              <w:t xml:space="preserve">   </w:t>
            </w:r>
            <w:r w:rsidR="008751B9">
              <w:rPr>
                <w:sz w:val="28"/>
                <w:szCs w:val="28"/>
              </w:rPr>
              <w:t xml:space="preserve"> </w:t>
            </w:r>
            <w:r w:rsidRPr="00490669">
              <w:rPr>
                <w:sz w:val="28"/>
                <w:szCs w:val="28"/>
              </w:rPr>
              <w:t>тыс. рублей</w:t>
            </w:r>
          </w:p>
        </w:tc>
      </w:tr>
      <w:tr w:rsidR="00E95B69" w:rsidRPr="00A768D1" w:rsidTr="00E95B69">
        <w:tc>
          <w:tcPr>
            <w:tcW w:w="2482" w:type="dxa"/>
          </w:tcPr>
          <w:p w:rsidR="00E95B69" w:rsidRPr="00F64BBB" w:rsidRDefault="00E95B69" w:rsidP="005566CF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E95B69" w:rsidRPr="0040655A" w:rsidRDefault="00E95B69" w:rsidP="005566CF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ab/>
              <w:t xml:space="preserve">снижение уровня износа объектов </w:t>
            </w:r>
            <w:r>
              <w:rPr>
                <w:rStyle w:val="FontStyle36"/>
                <w:b w:val="0"/>
                <w:sz w:val="28"/>
                <w:szCs w:val="28"/>
              </w:rPr>
              <w:t>жилищно-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>коммунальной инфраструктуры;</w:t>
            </w:r>
          </w:p>
          <w:p w:rsidR="00E95B69" w:rsidRPr="008F5845" w:rsidRDefault="00E95B69" w:rsidP="005566CF">
            <w:pPr>
              <w:pStyle w:val="Style18"/>
              <w:widowControl/>
              <w:tabs>
                <w:tab w:val="left" w:pos="245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ab/>
              <w:t xml:space="preserve">повышение надежности и качества услуг </w:t>
            </w:r>
            <w:r>
              <w:rPr>
                <w:rStyle w:val="FontStyle36"/>
                <w:b w:val="0"/>
                <w:sz w:val="28"/>
                <w:szCs w:val="28"/>
              </w:rPr>
              <w:t>качества предоставляемых услуг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: сокращение количества технологических сбоев и повреждений в системах </w:t>
            </w:r>
            <w:r>
              <w:rPr>
                <w:rStyle w:val="FontStyle36"/>
                <w:b w:val="0"/>
                <w:sz w:val="28"/>
                <w:szCs w:val="28"/>
              </w:rPr>
              <w:t xml:space="preserve">отопления, 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>водо</w:t>
            </w:r>
            <w:r>
              <w:rPr>
                <w:rStyle w:val="FontStyle36"/>
                <w:b w:val="0"/>
                <w:sz w:val="28"/>
                <w:szCs w:val="28"/>
              </w:rPr>
              <w:t>снабжения</w:t>
            </w:r>
            <w:r w:rsidRPr="00531889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E95B69" w:rsidRPr="008F5845" w:rsidRDefault="00E95B69" w:rsidP="005566CF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ab/>
              <w:t xml:space="preserve">сокращение количества жалоб и претензий к качеству предоставления услуг </w:t>
            </w:r>
            <w:r>
              <w:rPr>
                <w:rStyle w:val="FontStyle36"/>
                <w:b w:val="0"/>
                <w:sz w:val="28"/>
                <w:szCs w:val="28"/>
              </w:rPr>
              <w:t>отопления, водоснабжения;</w:t>
            </w:r>
          </w:p>
          <w:p w:rsidR="00E95B69" w:rsidRPr="0040655A" w:rsidRDefault="00E95B69" w:rsidP="005566CF">
            <w:pPr>
              <w:pStyle w:val="Style18"/>
              <w:widowControl/>
              <w:tabs>
                <w:tab w:val="left" w:pos="192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ab/>
              <w:t xml:space="preserve">снижение удельных затрат материальных ресурсов на производство услуг </w:t>
            </w:r>
            <w:r>
              <w:rPr>
                <w:rStyle w:val="FontStyle36"/>
                <w:b w:val="0"/>
                <w:sz w:val="28"/>
                <w:szCs w:val="28"/>
              </w:rPr>
              <w:t xml:space="preserve">отопления, 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>водоснабжения;</w:t>
            </w:r>
          </w:p>
          <w:p w:rsidR="00E95B69" w:rsidRPr="00C865B5" w:rsidRDefault="00E95B69" w:rsidP="005566CF">
            <w:pPr>
              <w:pStyle w:val="Style18"/>
              <w:widowControl/>
              <w:tabs>
                <w:tab w:val="left" w:pos="331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- </w:t>
            </w:r>
            <w:r w:rsidRPr="00C865B5">
              <w:rPr>
                <w:rStyle w:val="FontStyle36"/>
                <w:b w:val="0"/>
                <w:sz w:val="28"/>
                <w:szCs w:val="28"/>
              </w:rPr>
              <w:t>обеспечение приборным учетом потребляемых ресурсов: по многоквартирным жилым домам до 100%, по индивидуальному собственному жилью до 100%;</w:t>
            </w:r>
          </w:p>
          <w:p w:rsidR="00E95B69" w:rsidRPr="00C865B5" w:rsidRDefault="00E95B69" w:rsidP="005566CF">
            <w:pPr>
              <w:pStyle w:val="Style20"/>
              <w:widowControl/>
              <w:spacing w:line="276" w:lineRule="auto"/>
              <w:ind w:firstLine="0"/>
              <w:rPr>
                <w:rStyle w:val="FontStyle36"/>
                <w:b w:val="0"/>
                <w:sz w:val="28"/>
                <w:szCs w:val="28"/>
              </w:rPr>
            </w:pPr>
            <w:r w:rsidRPr="00C865B5">
              <w:rPr>
                <w:rStyle w:val="FontStyle36"/>
                <w:b w:val="0"/>
                <w:sz w:val="28"/>
                <w:szCs w:val="28"/>
              </w:rPr>
              <w:t>- увеличение уровня общей рентабельности организаций коммунального хозяйства;</w:t>
            </w:r>
          </w:p>
          <w:p w:rsidR="00E95B69" w:rsidRPr="0040655A" w:rsidRDefault="00E95B69" w:rsidP="005566CF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ab/>
              <w:t>улучшение экологической ситуации;</w:t>
            </w:r>
          </w:p>
          <w:p w:rsidR="00E95B69" w:rsidRPr="00A768D1" w:rsidRDefault="00E95B69" w:rsidP="005566CF">
            <w:pPr>
              <w:jc w:val="both"/>
              <w:rPr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- создание благоприятных условий для привлечения внебюджетных средств для финансирования проектов модернизации объектов коммунальной инфраструктуры.</w:t>
            </w:r>
          </w:p>
        </w:tc>
      </w:tr>
    </w:tbl>
    <w:p w:rsidR="00E95B69" w:rsidRPr="00A768D1" w:rsidRDefault="00E95B69" w:rsidP="00E95B69">
      <w:pPr>
        <w:ind w:firstLine="709"/>
        <w:jc w:val="center"/>
        <w:rPr>
          <w:color w:val="000000"/>
          <w:sz w:val="28"/>
          <w:szCs w:val="28"/>
        </w:rPr>
      </w:pPr>
    </w:p>
    <w:p w:rsidR="00E95B69" w:rsidRDefault="00E95B69" w:rsidP="00E95B69">
      <w:pPr>
        <w:ind w:firstLine="709"/>
        <w:jc w:val="center"/>
        <w:rPr>
          <w:color w:val="000000"/>
          <w:sz w:val="28"/>
          <w:szCs w:val="28"/>
        </w:rPr>
      </w:pPr>
    </w:p>
    <w:p w:rsidR="00E95B69" w:rsidRPr="00964E4E" w:rsidRDefault="00E95B69" w:rsidP="00E95B69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64E4E">
        <w:rPr>
          <w:b/>
          <w:sz w:val="28"/>
          <w:szCs w:val="28"/>
        </w:rPr>
        <w:t>Содержание проблемы</w:t>
      </w:r>
      <w:r>
        <w:rPr>
          <w:b/>
          <w:sz w:val="28"/>
          <w:szCs w:val="28"/>
        </w:rPr>
        <w:t xml:space="preserve"> и обоснование необходимости её решения программными методами</w:t>
      </w:r>
    </w:p>
    <w:p w:rsidR="00E95B69" w:rsidRPr="0085545C" w:rsidRDefault="00E95B69" w:rsidP="00E95B69">
      <w:pPr>
        <w:pStyle w:val="8"/>
        <w:widowControl w:val="0"/>
        <w:shd w:val="clear" w:color="auto" w:fill="auto"/>
        <w:spacing w:after="0" w:line="240" w:lineRule="auto"/>
        <w:ind w:left="20" w:right="20" w:firstLine="720"/>
        <w:jc w:val="both"/>
      </w:pPr>
      <w:r w:rsidRPr="0085545C">
        <w:t xml:space="preserve">Продолжительное негативное изменение экономических условий функционирования организаций коммунального комплекса на фоне падения уровня доходов населения и ограниченности возможностей бюджетного финансирования объектов социальной сферы - потребителей жилищно- коммунальных услуг не </w:t>
      </w:r>
      <w:r w:rsidRPr="0085545C">
        <w:lastRenderedPageBreak/>
        <w:t>могло не отразиться на экономическом положении и техническом состоянии жилищно-коммунального хозяйства. Предприятия отрасли, не имея достаточных доходов от предоставленных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 свою очередь население и бюджетные организации - потребители коммунальных услуг в своем большинстве лишены возможности их объективной качественной и количественной оценки, а также возможности оптимизации объемов потребления энергетических ресурсов и их оплаты. Все это привело к ряду проблем, основными из которых являются:</w:t>
      </w:r>
    </w:p>
    <w:p w:rsidR="00E95B69" w:rsidRPr="0085545C" w:rsidRDefault="00E95B69" w:rsidP="00E95B69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недостаточное развитие коммунальных систем  для обеспечения возрастающих потребностей общества;</w:t>
      </w:r>
    </w:p>
    <w:p w:rsidR="00E95B69" w:rsidRPr="0085545C" w:rsidRDefault="00E95B69" w:rsidP="00E95B69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неоптимальное распределение коммунальных мощностей, приводящее к неэффективному использованию ресурсов;</w:t>
      </w:r>
    </w:p>
    <w:p w:rsidR="00E95B69" w:rsidRPr="0085545C" w:rsidRDefault="00E95B69" w:rsidP="00E95B69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высокий уровень морального и физического износа объектов и сооружений;</w:t>
      </w:r>
    </w:p>
    <w:p w:rsidR="00E95B69" w:rsidRPr="0085545C" w:rsidRDefault="00E95B69" w:rsidP="00E95B69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неэффективное использование и высокие потери энергетических ресурсов на стадиях их производства, транспортировки и потребления;</w:t>
      </w:r>
    </w:p>
    <w:p w:rsidR="00E95B69" w:rsidRPr="0085545C" w:rsidRDefault="00E95B69" w:rsidP="00E95B69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низкая эффективность системы управления жилищно-коммунальным хозяйством.</w:t>
      </w:r>
    </w:p>
    <w:p w:rsidR="00E95B69" w:rsidRPr="00D81BB8" w:rsidRDefault="00E95B69" w:rsidP="00E95B69">
      <w:pPr>
        <w:pStyle w:val="Style26"/>
        <w:widowControl/>
        <w:spacing w:before="72" w:line="276" w:lineRule="auto"/>
        <w:rPr>
          <w:rStyle w:val="FontStyle34"/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жилищно-коммунального хозяйства является</w:t>
      </w:r>
      <w:r w:rsidRPr="00B33EB4">
        <w:rPr>
          <w:sz w:val="28"/>
          <w:szCs w:val="28"/>
        </w:rPr>
        <w:t xml:space="preserve">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513077">
        <w:rPr>
          <w:sz w:val="28"/>
          <w:szCs w:val="28"/>
        </w:rPr>
        <w:t xml:space="preserve"> </w:t>
      </w:r>
      <w:r w:rsidRPr="00D81BB8">
        <w:rPr>
          <w:rStyle w:val="FontStyle34"/>
          <w:sz w:val="28"/>
          <w:szCs w:val="28"/>
        </w:rPr>
        <w:t xml:space="preserve">и предусматривает повышение качества предоставления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привлечение средств внебюджетных источников для модернизации объектов </w:t>
      </w:r>
      <w:r>
        <w:rPr>
          <w:rStyle w:val="FontStyle34"/>
          <w:sz w:val="28"/>
          <w:szCs w:val="28"/>
        </w:rPr>
        <w:t>жилищно-</w:t>
      </w:r>
      <w:r w:rsidRPr="00D81BB8">
        <w:rPr>
          <w:rStyle w:val="FontStyle34"/>
          <w:sz w:val="28"/>
          <w:szCs w:val="28"/>
        </w:rPr>
        <w:t>коммунальной инфраструктуры.</w:t>
      </w:r>
    </w:p>
    <w:p w:rsidR="00E95B69" w:rsidRDefault="00E95B69" w:rsidP="00E95B69">
      <w:pPr>
        <w:pStyle w:val="Style26"/>
        <w:widowControl/>
        <w:spacing w:line="276" w:lineRule="auto"/>
        <w:ind w:firstLine="509"/>
        <w:rPr>
          <w:rStyle w:val="FontStyle34"/>
          <w:sz w:val="28"/>
          <w:szCs w:val="28"/>
        </w:rPr>
      </w:pPr>
      <w:r w:rsidRPr="00D81BB8">
        <w:rPr>
          <w:rStyle w:val="FontStyle34"/>
          <w:sz w:val="28"/>
          <w:szCs w:val="28"/>
        </w:rPr>
        <w:t xml:space="preserve">Программа направлена на обеспечение бесперебойной, надежной и эффективной работы всех элементов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, качественного предоставления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, модернизацию </w:t>
      </w:r>
      <w:r>
        <w:rPr>
          <w:rStyle w:val="FontStyle34"/>
          <w:sz w:val="28"/>
          <w:szCs w:val="28"/>
        </w:rPr>
        <w:t>жилищно-</w:t>
      </w:r>
      <w:r w:rsidRPr="00D81BB8">
        <w:rPr>
          <w:rStyle w:val="FontStyle34"/>
          <w:sz w:val="28"/>
          <w:szCs w:val="28"/>
        </w:rPr>
        <w:t xml:space="preserve">коммунальных объектов путем реконструкции, строительства и внедрения энергосберегающих технологий, разработку и внедрение мер по эффективному и рациональному использованию энергетических ресурсов потребителями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>.</w:t>
      </w:r>
    </w:p>
    <w:p w:rsidR="00E95B69" w:rsidRPr="00D81BB8" w:rsidRDefault="00E95B69" w:rsidP="00E95B69">
      <w:pPr>
        <w:pStyle w:val="Style26"/>
        <w:widowControl/>
        <w:spacing w:line="276" w:lineRule="auto"/>
        <w:ind w:firstLine="509"/>
        <w:rPr>
          <w:rStyle w:val="FontStyle34"/>
          <w:b/>
          <w:sz w:val="28"/>
          <w:szCs w:val="28"/>
        </w:rPr>
      </w:pPr>
      <w:r w:rsidRPr="00B33EB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12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33EB4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сельском поселении</w:t>
      </w:r>
      <w:r w:rsidRPr="00B33EB4">
        <w:rPr>
          <w:sz w:val="28"/>
          <w:szCs w:val="28"/>
        </w:rPr>
        <w:t xml:space="preserve"> сфер</w:t>
      </w:r>
      <w:r>
        <w:rPr>
          <w:sz w:val="28"/>
          <w:szCs w:val="28"/>
        </w:rPr>
        <w:t>а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представлена:</w:t>
      </w:r>
    </w:p>
    <w:p w:rsidR="00E95B69" w:rsidRPr="00A9036C" w:rsidRDefault="00E95B69" w:rsidP="00E95B69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Водоснабжение сельского поселения Фрунзенское осуществляется от 8-ми артезианских скважин: посёлок Озерск -1, посёлок Малый Каралык – 2,                        село Каралык – 1, посёлок Фрунзенский – 2, село Морша – 2.  Скважины расположены  на землях поселения.</w:t>
      </w:r>
    </w:p>
    <w:p w:rsidR="00E95B69" w:rsidRPr="00A9036C" w:rsidRDefault="00E95B69" w:rsidP="00E95B69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Артезианские скважины работают круглогодично.</w:t>
      </w:r>
    </w:p>
    <w:p w:rsidR="00E95B69" w:rsidRPr="00A9036C" w:rsidRDefault="00E95B69" w:rsidP="00E95B69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lastRenderedPageBreak/>
        <w:t xml:space="preserve">    Водопроводная сеть не закольцована.  </w:t>
      </w:r>
      <w:r w:rsidRPr="00A9036C">
        <w:rPr>
          <w:rStyle w:val="FontStyle34"/>
          <w:sz w:val="28"/>
          <w:szCs w:val="28"/>
        </w:rPr>
        <w:t xml:space="preserve">Каждая скважина снабжает водой потребителей  близлежащей территории населенного пункта. </w:t>
      </w:r>
    </w:p>
    <w:p w:rsidR="00E95B69" w:rsidRPr="00A9036C" w:rsidRDefault="00E95B69" w:rsidP="00E95B69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  Подъем воды артезианскими скважинами по сельскому поселению за 2011 год составил 141,63 тыс. куб.м</w:t>
      </w:r>
    </w:p>
    <w:p w:rsidR="00E95B69" w:rsidRPr="00A9036C" w:rsidRDefault="00E95B69" w:rsidP="00E95B69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  Реализация воды за 2011 год составила 113,3 тыс.куб.м. в том числе: население – 82,0 тыс.куб.м.; бюджетные учреждения – 25,3 тыс.куб.м.; прочие – 6,0 тыс.куб.м.</w:t>
      </w:r>
    </w:p>
    <w:p w:rsidR="00E95B69" w:rsidRPr="00A9036C" w:rsidRDefault="00E95B69" w:rsidP="00E95B69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>Надежное водоснабжение напрямую зависит от состояния трубопроводов. Протяженность водопроводных сетей в сельском поселении  Фрунзенское составляет 55,0 км. Износ по водопров</w:t>
      </w:r>
      <w:r>
        <w:rPr>
          <w:sz w:val="28"/>
          <w:szCs w:val="28"/>
        </w:rPr>
        <w:t xml:space="preserve">одным сетям на 01.01.2012 </w:t>
      </w:r>
      <w:r w:rsidRPr="00A9036C">
        <w:rPr>
          <w:sz w:val="28"/>
          <w:szCs w:val="28"/>
        </w:rPr>
        <w:t>г. - 80%.</w:t>
      </w:r>
    </w:p>
    <w:p w:rsidR="00E95B69" w:rsidRPr="00A9036C" w:rsidRDefault="00E95B69" w:rsidP="00E95B69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A9036C">
        <w:rPr>
          <w:sz w:val="28"/>
          <w:szCs w:val="28"/>
        </w:rPr>
        <w:t xml:space="preserve">Состояние водопроводных сетей является одним из факторов, обеспечивающих надежность системы водоснабжения в целом. Но при этом водопроводная сеть является одним из самых уязвимых элементов в системе водоснабжения района. Причина проста: 80% водопроводов исчерпали установленный нормативный срок службы. Наибольшее количество технологических сбоев происходит на стальных и асбоцементных трубопроводах, проложенных до 70-ых годов прошлого века и чугунных трубах эксплуатируемых более 50 лет. Потери воды при транспортировке составляют 20 %, кража воды – 5%.  Одним из приоритетных направлений развития водоснабжения сельского поселения Фрунзенское является снижение потерь и краж воды. Решающая роль в этом принадлежит установке общедомовых счетчиков воды. </w:t>
      </w:r>
    </w:p>
    <w:p w:rsidR="00E95B69" w:rsidRPr="00A9036C" w:rsidRDefault="00E95B69" w:rsidP="00E95B69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Для обеспечения пожаротушения на сетях водопровода установлено 4 пожарных гидранта. Для водоснабжения  населения частного сектора на водопроводных сетях  установлено 8 водоразборных  колонок.</w:t>
      </w:r>
    </w:p>
    <w:p w:rsidR="00E95B69" w:rsidRPr="00A9036C" w:rsidRDefault="00E95B69" w:rsidP="00E95B69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>Для обеспечения бесперебойной подачи воды от источника до потребителя,  повышения её качества,  и сокращения неучтенного расхода  воды в комплексной программе  сельского поселения</w:t>
      </w:r>
      <w:r w:rsidR="00ED1C49">
        <w:rPr>
          <w:sz w:val="28"/>
          <w:szCs w:val="28"/>
        </w:rPr>
        <w:t xml:space="preserve"> Фрунзенское на период 2013-2019</w:t>
      </w:r>
      <w:r w:rsidRPr="00A9036C">
        <w:rPr>
          <w:sz w:val="28"/>
          <w:szCs w:val="28"/>
        </w:rPr>
        <w:t xml:space="preserve"> г.г. предусмотрены мероприятия  согласно  Приложению №1. </w:t>
      </w:r>
    </w:p>
    <w:p w:rsidR="00E95B69" w:rsidRPr="00A9036C" w:rsidRDefault="00E95B69" w:rsidP="00E95B69">
      <w:pPr>
        <w:pStyle w:val="Style26"/>
        <w:spacing w:line="276" w:lineRule="auto"/>
        <w:rPr>
          <w:sz w:val="28"/>
          <w:szCs w:val="28"/>
        </w:rPr>
      </w:pPr>
    </w:p>
    <w:p w:rsidR="00E95B69" w:rsidRPr="00635CE3" w:rsidRDefault="00E95B69" w:rsidP="00E95B69">
      <w:pPr>
        <w:pStyle w:val="Style26"/>
        <w:widowControl/>
        <w:spacing w:line="276" w:lineRule="auto"/>
        <w:ind w:firstLine="0"/>
        <w:jc w:val="left"/>
        <w:rPr>
          <w:rStyle w:val="FontStyle34"/>
          <w:sz w:val="28"/>
          <w:szCs w:val="28"/>
        </w:rPr>
      </w:pPr>
      <w:r w:rsidRPr="00635CE3">
        <w:rPr>
          <w:sz w:val="18"/>
          <w:szCs w:val="18"/>
        </w:rPr>
        <w:t xml:space="preserve">                </w:t>
      </w:r>
      <w:r w:rsidRPr="00635CE3">
        <w:rPr>
          <w:rStyle w:val="FontStyle34"/>
          <w:sz w:val="28"/>
          <w:szCs w:val="28"/>
        </w:rPr>
        <w:t>Модернизация объектов жилищно-коммунальной инфраструктуры позволит:</w:t>
      </w:r>
    </w:p>
    <w:p w:rsidR="00E95B69" w:rsidRPr="00635CE3" w:rsidRDefault="00E95B69" w:rsidP="00E95B69">
      <w:pPr>
        <w:pStyle w:val="Style26"/>
        <w:widowControl/>
        <w:numPr>
          <w:ilvl w:val="0"/>
          <w:numId w:val="9"/>
        </w:numPr>
        <w:spacing w:line="276" w:lineRule="auto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комфортные условия проживания населения сельского поселения путем повышения качества предоставления услуг по содержанию жилищного фонда, тепло-, водоснабжения;</w:t>
      </w:r>
    </w:p>
    <w:p w:rsidR="00E95B69" w:rsidRPr="00635CE3" w:rsidRDefault="00E95B69" w:rsidP="00E95B69">
      <w:pPr>
        <w:pStyle w:val="Style26"/>
        <w:widowControl/>
        <w:numPr>
          <w:ilvl w:val="0"/>
          <w:numId w:val="9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рациональное использование тепло-, водоресурсов;</w:t>
      </w:r>
    </w:p>
    <w:p w:rsidR="00E95B69" w:rsidRPr="00635CE3" w:rsidRDefault="00E95B69" w:rsidP="00E95B69">
      <w:pPr>
        <w:pStyle w:val="Style26"/>
        <w:widowControl/>
        <w:numPr>
          <w:ilvl w:val="0"/>
          <w:numId w:val="9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улучшить экологическое состояние территории сельского поселения.</w:t>
      </w:r>
    </w:p>
    <w:p w:rsidR="00E95B69" w:rsidRPr="00635CE3" w:rsidRDefault="00E95B69" w:rsidP="00E95B69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D85E1D">
        <w:rPr>
          <w:rStyle w:val="FontStyle34"/>
          <w:sz w:val="28"/>
          <w:szCs w:val="28"/>
        </w:rPr>
        <w:t>Общая потребность в средствах на полное восстановление и модернизацию объектов коммунальной инфраструктуры не может быть обеспечена только за счет собственных средств ООО «Фрунзенское»  и бюджетных средств.</w:t>
      </w:r>
      <w:r w:rsidRPr="00513077">
        <w:rPr>
          <w:rStyle w:val="FontStyle34"/>
          <w:color w:val="FF0000"/>
          <w:sz w:val="28"/>
          <w:szCs w:val="28"/>
        </w:rPr>
        <w:t xml:space="preserve"> </w:t>
      </w:r>
      <w:r w:rsidRPr="00635CE3">
        <w:rPr>
          <w:rStyle w:val="FontStyle34"/>
          <w:sz w:val="28"/>
          <w:szCs w:val="28"/>
        </w:rPr>
        <w:t xml:space="preserve">Поэтому одной из основных задач программы является формирование условий, обеспечивающих </w:t>
      </w:r>
      <w:r w:rsidRPr="00635CE3">
        <w:rPr>
          <w:rStyle w:val="FontStyle34"/>
          <w:sz w:val="28"/>
          <w:szCs w:val="28"/>
        </w:rPr>
        <w:lastRenderedPageBreak/>
        <w:t>привлечение средств внебюджетных источников, средств инвестиционной надбавки и тарифа на подключение для модернизации и реконструкции объектов ВКХ.</w:t>
      </w:r>
    </w:p>
    <w:p w:rsidR="00E95B69" w:rsidRPr="00635CE3" w:rsidRDefault="00E95B69" w:rsidP="00E95B69">
      <w:pPr>
        <w:pStyle w:val="Style26"/>
        <w:widowControl/>
        <w:spacing w:line="276" w:lineRule="auto"/>
        <w:ind w:firstLine="360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Реализация программы позволит:</w:t>
      </w:r>
    </w:p>
    <w:p w:rsidR="00E95B69" w:rsidRPr="00635CE3" w:rsidRDefault="00E95B69" w:rsidP="00E95B69">
      <w:pPr>
        <w:pStyle w:val="Style26"/>
        <w:widowControl/>
        <w:numPr>
          <w:ilvl w:val="0"/>
          <w:numId w:val="10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использование целевых средств местного и областного бюджетов для реализации проектов модернизации объектов жилищно-коммунальной инфраструктуры;</w:t>
      </w:r>
    </w:p>
    <w:p w:rsidR="00E95B69" w:rsidRPr="00635CE3" w:rsidRDefault="00E95B69" w:rsidP="00E95B69">
      <w:pPr>
        <w:pStyle w:val="Style26"/>
        <w:widowControl/>
        <w:numPr>
          <w:ilvl w:val="0"/>
          <w:numId w:val="10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использовать средства внебюджетных источников, средств инвестиционной надбавки и тарифа на подключение для капитальных вложений в объекты жилищно-коммунального хозяйства.</w:t>
      </w:r>
    </w:p>
    <w:p w:rsidR="00E95B69" w:rsidRPr="00513077" w:rsidRDefault="00E95B69" w:rsidP="00E95B69">
      <w:pPr>
        <w:pStyle w:val="Style19"/>
        <w:widowControl/>
        <w:spacing w:before="72" w:line="240" w:lineRule="auto"/>
        <w:jc w:val="left"/>
        <w:rPr>
          <w:rStyle w:val="FontStyle39"/>
          <w:color w:val="FF0000"/>
        </w:rPr>
      </w:pPr>
    </w:p>
    <w:p w:rsidR="00E95B69" w:rsidRDefault="00E95B69" w:rsidP="00E95B69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Основание для разработки программы</w:t>
      </w:r>
    </w:p>
    <w:p w:rsidR="00E95B69" w:rsidRPr="00C92C10" w:rsidRDefault="00E95B69" w:rsidP="00E95B69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Программно-целевой метод является одним из наиболее эффективных методов управления развитием территорий. В связи с этим, а также учитывая сложность и многоаспектность задач, которые необходимо решить в рамках совершенствования системы жилищно-коммунального хозяйства, очевидна необходимость разработки и реализации данной программы.</w:t>
      </w:r>
    </w:p>
    <w:p w:rsidR="00E95B69" w:rsidRDefault="00E95B69" w:rsidP="00E95B69">
      <w:pPr>
        <w:pStyle w:val="Style19"/>
        <w:widowControl/>
        <w:spacing w:before="72" w:line="240" w:lineRule="auto"/>
        <w:jc w:val="left"/>
        <w:rPr>
          <w:rStyle w:val="FontStyle39"/>
        </w:rPr>
      </w:pPr>
    </w:p>
    <w:p w:rsidR="00E95B69" w:rsidRPr="0040655A" w:rsidRDefault="00E95B69" w:rsidP="00E95B69">
      <w:pPr>
        <w:pStyle w:val="Style19"/>
        <w:widowControl/>
        <w:spacing w:before="72" w:line="276" w:lineRule="auto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</w:t>
      </w:r>
      <w:r w:rsidRPr="0040655A">
        <w:rPr>
          <w:rStyle w:val="FontStyle39"/>
          <w:sz w:val="28"/>
          <w:szCs w:val="28"/>
        </w:rPr>
        <w:t xml:space="preserve">. </w:t>
      </w:r>
      <w:r>
        <w:rPr>
          <w:rStyle w:val="FontStyle39"/>
          <w:sz w:val="28"/>
          <w:szCs w:val="28"/>
        </w:rPr>
        <w:t>Основные ц</w:t>
      </w:r>
      <w:r w:rsidRPr="0040655A">
        <w:rPr>
          <w:rStyle w:val="FontStyle39"/>
          <w:sz w:val="28"/>
          <w:szCs w:val="28"/>
        </w:rPr>
        <w:t>ел</w:t>
      </w:r>
      <w:r>
        <w:rPr>
          <w:rStyle w:val="FontStyle39"/>
          <w:sz w:val="28"/>
          <w:szCs w:val="28"/>
        </w:rPr>
        <w:t xml:space="preserve">и </w:t>
      </w:r>
      <w:r w:rsidRPr="0040655A">
        <w:rPr>
          <w:rStyle w:val="FontStyle39"/>
          <w:sz w:val="28"/>
          <w:szCs w:val="28"/>
        </w:rPr>
        <w:t xml:space="preserve">и задачи </w:t>
      </w:r>
      <w:r>
        <w:rPr>
          <w:rStyle w:val="FontStyle39"/>
          <w:sz w:val="28"/>
          <w:szCs w:val="28"/>
        </w:rPr>
        <w:t>п</w:t>
      </w:r>
      <w:r w:rsidRPr="0040655A">
        <w:rPr>
          <w:rStyle w:val="FontStyle39"/>
          <w:sz w:val="28"/>
          <w:szCs w:val="28"/>
        </w:rPr>
        <w:t>рограммы</w:t>
      </w:r>
    </w:p>
    <w:p w:rsidR="00E95B69" w:rsidRPr="0040655A" w:rsidRDefault="00E95B69" w:rsidP="00E95B69">
      <w:pPr>
        <w:pStyle w:val="Style26"/>
        <w:widowControl/>
        <w:spacing w:line="276" w:lineRule="auto"/>
        <w:ind w:firstLine="494"/>
        <w:rPr>
          <w:sz w:val="28"/>
          <w:szCs w:val="28"/>
        </w:rPr>
      </w:pPr>
    </w:p>
    <w:p w:rsidR="00E95B69" w:rsidRPr="0040655A" w:rsidRDefault="00E95B69" w:rsidP="00E95B69">
      <w:pPr>
        <w:pStyle w:val="Style26"/>
        <w:widowControl/>
        <w:spacing w:before="62" w:line="276" w:lineRule="auto"/>
        <w:ind w:firstLine="494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Целью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является создание условий для развития 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сельского</w:t>
      </w:r>
      <w:r w:rsidRPr="0040655A">
        <w:rPr>
          <w:rStyle w:val="FontStyle34"/>
          <w:sz w:val="28"/>
          <w:szCs w:val="28"/>
        </w:rPr>
        <w:t xml:space="preserve"> поселения.</w:t>
      </w:r>
    </w:p>
    <w:p w:rsidR="00E95B69" w:rsidRPr="0040655A" w:rsidRDefault="00E95B69" w:rsidP="00E95B69">
      <w:pPr>
        <w:pStyle w:val="Style26"/>
        <w:widowControl/>
        <w:spacing w:line="276" w:lineRule="auto"/>
        <w:ind w:firstLine="499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В рамках выполнения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для финансирования предусмотренных мероприятий будут созданы условия, обеспечивающие привлечение средств из различных источников для модернизации и реконструкции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.</w:t>
      </w:r>
    </w:p>
    <w:p w:rsidR="00E95B69" w:rsidRPr="0040655A" w:rsidRDefault="00E95B69" w:rsidP="00E95B69">
      <w:pPr>
        <w:pStyle w:val="Style26"/>
        <w:widowControl/>
        <w:spacing w:before="43" w:line="276" w:lineRule="auto"/>
        <w:ind w:right="34" w:firstLine="499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Осуществление мероприятий по модернизации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 xml:space="preserve"> приведет к улучшению состояния сетей и сооружений и, как следствие, к повышению качества предоставления услуг </w:t>
      </w:r>
      <w:r>
        <w:rPr>
          <w:rStyle w:val="FontStyle34"/>
          <w:sz w:val="28"/>
          <w:szCs w:val="28"/>
        </w:rPr>
        <w:t>в сфере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, а также к сдерживанию темпов роста тарифов на коммунальные услуги.</w:t>
      </w:r>
    </w:p>
    <w:p w:rsidR="00E95B69" w:rsidRPr="0040655A" w:rsidRDefault="00E95B69" w:rsidP="00E95B69">
      <w:pPr>
        <w:pStyle w:val="Style26"/>
        <w:widowControl/>
        <w:spacing w:line="276" w:lineRule="auto"/>
        <w:ind w:firstLine="499"/>
        <w:jc w:val="left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E95B69" w:rsidRPr="00A37CA4" w:rsidRDefault="00E95B69" w:rsidP="00E95B69">
      <w:pPr>
        <w:pStyle w:val="Style29"/>
        <w:widowControl/>
        <w:numPr>
          <w:ilvl w:val="0"/>
          <w:numId w:val="11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увеличение нефинансовых активов;</w:t>
      </w:r>
    </w:p>
    <w:p w:rsidR="00E95B69" w:rsidRPr="00A37CA4" w:rsidRDefault="00E95B69" w:rsidP="00E95B69">
      <w:pPr>
        <w:pStyle w:val="Style29"/>
        <w:widowControl/>
        <w:numPr>
          <w:ilvl w:val="0"/>
          <w:numId w:val="11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обеспечение качественного и надежного предоставления жилищно-коммунальных услуг;</w:t>
      </w:r>
    </w:p>
    <w:p w:rsidR="00E95B69" w:rsidRDefault="00E95B69" w:rsidP="00E95B69">
      <w:pPr>
        <w:pStyle w:val="Style29"/>
        <w:widowControl/>
        <w:numPr>
          <w:ilvl w:val="0"/>
          <w:numId w:val="11"/>
        </w:numPr>
        <w:tabs>
          <w:tab w:val="left" w:pos="634"/>
        </w:tabs>
        <w:spacing w:line="276" w:lineRule="auto"/>
        <w:ind w:left="1080"/>
        <w:jc w:val="left"/>
        <w:rPr>
          <w:sz w:val="28"/>
          <w:szCs w:val="28"/>
        </w:rPr>
      </w:pPr>
      <w:r w:rsidRPr="00A37CA4">
        <w:rPr>
          <w:rStyle w:val="FontStyle34"/>
          <w:sz w:val="28"/>
          <w:szCs w:val="28"/>
        </w:rPr>
        <w:t xml:space="preserve">выполнение мероприятий по модернизации и реконструкции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хозяйства;</w:t>
      </w:r>
    </w:p>
    <w:p w:rsidR="00E95B69" w:rsidRDefault="00E95B69" w:rsidP="00E95B69">
      <w:pPr>
        <w:pStyle w:val="Style29"/>
        <w:widowControl/>
        <w:numPr>
          <w:ilvl w:val="0"/>
          <w:numId w:val="11"/>
        </w:numPr>
        <w:tabs>
          <w:tab w:val="left" w:pos="634"/>
        </w:tabs>
        <w:spacing w:line="276" w:lineRule="auto"/>
        <w:ind w:left="108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эффективности управления и использования</w:t>
      </w:r>
      <w:r w:rsidRPr="00A37CA4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хозяйства.</w:t>
      </w:r>
    </w:p>
    <w:p w:rsidR="00E95B69" w:rsidRDefault="00E95B69" w:rsidP="00ED1C49">
      <w:pPr>
        <w:pStyle w:val="Style29"/>
        <w:widowControl/>
        <w:tabs>
          <w:tab w:val="left" w:pos="634"/>
        </w:tabs>
        <w:spacing w:line="276" w:lineRule="auto"/>
        <w:ind w:firstLine="0"/>
        <w:rPr>
          <w:rStyle w:val="FontStyle34"/>
          <w:b/>
          <w:sz w:val="28"/>
          <w:szCs w:val="28"/>
        </w:rPr>
      </w:pPr>
    </w:p>
    <w:p w:rsidR="00E95B69" w:rsidRDefault="00E95B69" w:rsidP="00E95B69">
      <w:pPr>
        <w:pStyle w:val="Style29"/>
        <w:widowControl/>
        <w:tabs>
          <w:tab w:val="left" w:pos="634"/>
        </w:tabs>
        <w:spacing w:line="276" w:lineRule="auto"/>
        <w:ind w:left="274" w:firstLine="0"/>
        <w:jc w:val="center"/>
        <w:rPr>
          <w:rStyle w:val="FontStyle34"/>
          <w:b/>
          <w:sz w:val="28"/>
          <w:szCs w:val="28"/>
        </w:rPr>
      </w:pPr>
      <w:r>
        <w:rPr>
          <w:rStyle w:val="FontStyle34"/>
          <w:b/>
          <w:sz w:val="28"/>
          <w:szCs w:val="28"/>
        </w:rPr>
        <w:t>4. Целевые индикаторы (показатели), характеризующие ход реализации программы</w:t>
      </w:r>
    </w:p>
    <w:p w:rsidR="00E95B69" w:rsidRDefault="00E95B69" w:rsidP="00E95B69">
      <w:pPr>
        <w:pStyle w:val="Style29"/>
        <w:widowControl/>
        <w:tabs>
          <w:tab w:val="left" w:pos="634"/>
        </w:tabs>
        <w:spacing w:line="276" w:lineRule="auto"/>
        <w:ind w:left="274" w:firstLine="0"/>
        <w:jc w:val="center"/>
        <w:rPr>
          <w:rStyle w:val="FontStyle34"/>
          <w:b/>
          <w:sz w:val="28"/>
          <w:szCs w:val="28"/>
        </w:rPr>
      </w:pPr>
    </w:p>
    <w:p w:rsidR="00E95B69" w:rsidRDefault="00E95B69" w:rsidP="00E95B69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ab/>
      </w:r>
      <w:r w:rsidRPr="00950AD7">
        <w:rPr>
          <w:rStyle w:val="FontStyle34"/>
          <w:sz w:val="28"/>
          <w:szCs w:val="28"/>
        </w:rPr>
        <w:t>Целевы</w:t>
      </w:r>
      <w:r>
        <w:rPr>
          <w:rStyle w:val="FontStyle34"/>
          <w:sz w:val="28"/>
          <w:szCs w:val="28"/>
        </w:rPr>
        <w:t xml:space="preserve">ми </w:t>
      </w:r>
      <w:r w:rsidRPr="00950AD7">
        <w:rPr>
          <w:rStyle w:val="FontStyle34"/>
          <w:sz w:val="28"/>
          <w:szCs w:val="28"/>
        </w:rPr>
        <w:t>индикатор</w:t>
      </w:r>
      <w:r>
        <w:rPr>
          <w:rStyle w:val="FontStyle34"/>
          <w:sz w:val="28"/>
          <w:szCs w:val="28"/>
        </w:rPr>
        <w:t>ами</w:t>
      </w:r>
      <w:r w:rsidRPr="00950AD7">
        <w:rPr>
          <w:rStyle w:val="FontStyle34"/>
          <w:sz w:val="28"/>
          <w:szCs w:val="28"/>
        </w:rPr>
        <w:t xml:space="preserve"> (показател</w:t>
      </w:r>
      <w:r>
        <w:rPr>
          <w:rStyle w:val="FontStyle34"/>
          <w:sz w:val="28"/>
          <w:szCs w:val="28"/>
        </w:rPr>
        <w:t>ями</w:t>
      </w:r>
      <w:r w:rsidRPr="00950AD7">
        <w:rPr>
          <w:rStyle w:val="FontStyle34"/>
          <w:sz w:val="28"/>
          <w:szCs w:val="28"/>
        </w:rPr>
        <w:t xml:space="preserve">), </w:t>
      </w:r>
      <w:r>
        <w:rPr>
          <w:rStyle w:val="FontStyle34"/>
          <w:sz w:val="28"/>
          <w:szCs w:val="28"/>
        </w:rPr>
        <w:t>позволяющими оценить достижение целей</w:t>
      </w:r>
      <w:r w:rsidRPr="00950AD7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п</w:t>
      </w:r>
      <w:r w:rsidRPr="00950AD7">
        <w:rPr>
          <w:rStyle w:val="FontStyle34"/>
          <w:sz w:val="28"/>
          <w:szCs w:val="28"/>
        </w:rPr>
        <w:t>рограммы</w:t>
      </w:r>
      <w:r>
        <w:rPr>
          <w:rStyle w:val="FontStyle34"/>
          <w:sz w:val="28"/>
          <w:szCs w:val="28"/>
        </w:rPr>
        <w:t xml:space="preserve"> являются:</w:t>
      </w:r>
    </w:p>
    <w:p w:rsidR="00E95B69" w:rsidRDefault="00E95B69" w:rsidP="00E95B69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жилищных объектов;</w:t>
      </w:r>
    </w:p>
    <w:p w:rsidR="00E95B69" w:rsidRPr="00950AD7" w:rsidRDefault="00E95B69" w:rsidP="00E95B69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теплосетей;</w:t>
      </w:r>
    </w:p>
    <w:p w:rsidR="00E95B69" w:rsidRDefault="00E95B69" w:rsidP="00E95B69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водопроводов;</w:t>
      </w:r>
    </w:p>
    <w:p w:rsidR="00E95B69" w:rsidRDefault="00E95B69" w:rsidP="00E95B69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(замененных) энерго-(газо-)котлов;</w:t>
      </w:r>
      <w:r w:rsidRPr="001D3F24">
        <w:rPr>
          <w:rStyle w:val="FontStyle34"/>
          <w:sz w:val="28"/>
          <w:szCs w:val="28"/>
        </w:rPr>
        <w:t xml:space="preserve"> </w:t>
      </w:r>
    </w:p>
    <w:p w:rsidR="00E95B69" w:rsidRPr="001D3F24" w:rsidRDefault="00E95B69" w:rsidP="00E95B69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color w:val="FF0000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(замененных) насосов(фильтров).</w:t>
      </w:r>
    </w:p>
    <w:p w:rsidR="00E95B69" w:rsidRPr="00950AD7" w:rsidRDefault="00E95B69" w:rsidP="00E95B69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b/>
          <w:sz w:val="28"/>
          <w:szCs w:val="28"/>
        </w:rPr>
      </w:pPr>
    </w:p>
    <w:p w:rsidR="00E95B69" w:rsidRDefault="00E95B69" w:rsidP="00E95B69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5.Сроки реализации программы</w:t>
      </w:r>
    </w:p>
    <w:p w:rsidR="00E95B69" w:rsidRDefault="00E95B69" w:rsidP="00E95B69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 xml:space="preserve">Сроки реализации </w:t>
      </w:r>
      <w:r>
        <w:rPr>
          <w:sz w:val="28"/>
          <w:szCs w:val="28"/>
        </w:rPr>
        <w:t>п</w:t>
      </w:r>
      <w:r w:rsidRPr="00A530B9">
        <w:rPr>
          <w:sz w:val="28"/>
          <w:szCs w:val="28"/>
        </w:rPr>
        <w:t>рограммы</w:t>
      </w:r>
      <w:r w:rsidR="00ED1C49">
        <w:rPr>
          <w:sz w:val="28"/>
          <w:szCs w:val="28"/>
        </w:rPr>
        <w:t>: 2013-2019</w:t>
      </w:r>
      <w:r>
        <w:rPr>
          <w:sz w:val="28"/>
          <w:szCs w:val="28"/>
        </w:rPr>
        <w:t xml:space="preserve"> годы.</w:t>
      </w:r>
    </w:p>
    <w:p w:rsidR="00E95B69" w:rsidRDefault="00E95B69" w:rsidP="00E95B69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Обоснование ресурсного обеспечения программы</w:t>
      </w:r>
    </w:p>
    <w:p w:rsidR="00E95B69" w:rsidRDefault="00E95B69" w:rsidP="00E95B69">
      <w:pPr>
        <w:pStyle w:val="cenpt"/>
        <w:ind w:firstLine="709"/>
        <w:jc w:val="both"/>
        <w:rPr>
          <w:sz w:val="28"/>
          <w:szCs w:val="28"/>
        </w:rPr>
      </w:pPr>
      <w:r w:rsidRPr="007D7BF8">
        <w:rPr>
          <w:sz w:val="28"/>
          <w:szCs w:val="28"/>
        </w:rPr>
        <w:t>Мероприя</w:t>
      </w:r>
      <w:r>
        <w:rPr>
          <w:sz w:val="28"/>
          <w:szCs w:val="28"/>
        </w:rPr>
        <w:t>т</w:t>
      </w:r>
      <w:r w:rsidRPr="007D7BF8">
        <w:rPr>
          <w:sz w:val="28"/>
          <w:szCs w:val="28"/>
        </w:rPr>
        <w:t xml:space="preserve">ия программы финансируются </w:t>
      </w:r>
      <w:r>
        <w:rPr>
          <w:sz w:val="28"/>
          <w:szCs w:val="28"/>
        </w:rPr>
        <w:t xml:space="preserve"> за счет средств бюджета сельского поселения на соответствующий финансовый год в порядке, установленном бюджетным законодательством.  </w:t>
      </w:r>
    </w:p>
    <w:p w:rsidR="00E95B69" w:rsidRDefault="00E95B69" w:rsidP="00E95B69">
      <w:pPr>
        <w:pStyle w:val="cen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ассигнований на реализацию программы составляет                         </w:t>
      </w:r>
      <w:r w:rsidR="004A2504">
        <w:rPr>
          <w:sz w:val="28"/>
          <w:szCs w:val="28"/>
        </w:rPr>
        <w:t>831,6</w:t>
      </w:r>
      <w:r w:rsidR="008751B9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рублей, в том числе по годам:</w:t>
      </w:r>
    </w:p>
    <w:p w:rsidR="00E95B69" w:rsidRPr="00D23535" w:rsidRDefault="00E95B69" w:rsidP="00577085">
      <w:pPr>
        <w:pStyle w:val="cen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3535">
        <w:rPr>
          <w:sz w:val="28"/>
          <w:szCs w:val="28"/>
        </w:rPr>
        <w:t>2013 год – 70,0 тыс. руб</w:t>
      </w:r>
      <w:r w:rsidR="00577085">
        <w:rPr>
          <w:sz w:val="28"/>
          <w:szCs w:val="28"/>
        </w:rPr>
        <w:t>лей</w:t>
      </w:r>
    </w:p>
    <w:p w:rsidR="00E95B69" w:rsidRPr="00D23535" w:rsidRDefault="00E95B69" w:rsidP="00577085">
      <w:pPr>
        <w:pStyle w:val="cen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3535">
        <w:rPr>
          <w:sz w:val="28"/>
          <w:szCs w:val="28"/>
        </w:rPr>
        <w:t>2014 год - 70,0 тыс. руб</w:t>
      </w:r>
      <w:r w:rsidR="00577085">
        <w:rPr>
          <w:sz w:val="28"/>
          <w:szCs w:val="28"/>
        </w:rPr>
        <w:t>лей</w:t>
      </w:r>
    </w:p>
    <w:p w:rsidR="00E95B69" w:rsidRPr="00D23535" w:rsidRDefault="00E95B69" w:rsidP="00577085">
      <w:pPr>
        <w:pStyle w:val="cen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3535">
        <w:rPr>
          <w:sz w:val="28"/>
          <w:szCs w:val="28"/>
        </w:rPr>
        <w:t xml:space="preserve">2015 год - 70,0 тыс. </w:t>
      </w:r>
      <w:r w:rsidR="00577085" w:rsidRPr="00D23535">
        <w:rPr>
          <w:sz w:val="28"/>
          <w:szCs w:val="28"/>
        </w:rPr>
        <w:t>руб</w:t>
      </w:r>
      <w:r w:rsidR="00577085">
        <w:rPr>
          <w:sz w:val="28"/>
          <w:szCs w:val="28"/>
        </w:rPr>
        <w:t>лей</w:t>
      </w:r>
    </w:p>
    <w:p w:rsidR="00577085" w:rsidRPr="00D23535" w:rsidRDefault="00577085" w:rsidP="00577085">
      <w:pPr>
        <w:pStyle w:val="cen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</w:t>
      </w:r>
      <w:r w:rsidRPr="00D23535">
        <w:rPr>
          <w:sz w:val="28"/>
          <w:szCs w:val="28"/>
        </w:rPr>
        <w:t xml:space="preserve"> год </w:t>
      </w:r>
      <w:r w:rsidR="008751B9">
        <w:rPr>
          <w:sz w:val="28"/>
          <w:szCs w:val="28"/>
        </w:rPr>
        <w:t>–</w:t>
      </w:r>
      <w:r w:rsidRPr="00D23535">
        <w:rPr>
          <w:sz w:val="28"/>
          <w:szCs w:val="28"/>
        </w:rPr>
        <w:t xml:space="preserve"> </w:t>
      </w:r>
      <w:r w:rsidR="008751B9">
        <w:rPr>
          <w:sz w:val="28"/>
          <w:szCs w:val="28"/>
        </w:rPr>
        <w:t>124,1</w:t>
      </w:r>
      <w:r w:rsidRPr="00D23535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</w:p>
    <w:p w:rsidR="00ED1C49" w:rsidRPr="00490669" w:rsidRDefault="00ED1C49" w:rsidP="00ED1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2017</w:t>
      </w:r>
      <w:r w:rsidRPr="0049066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</w:t>
      </w:r>
      <w:r w:rsidR="004A2504">
        <w:rPr>
          <w:sz w:val="28"/>
          <w:szCs w:val="28"/>
        </w:rPr>
        <w:t>437,5</w:t>
      </w:r>
      <w:r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>тыс. рублей</w:t>
      </w:r>
    </w:p>
    <w:p w:rsidR="00ED1C49" w:rsidRDefault="00ED1C49" w:rsidP="00ED1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2018</w:t>
      </w:r>
      <w:r w:rsidRPr="0049066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30,0 </w:t>
      </w:r>
      <w:r w:rsidRPr="00490669">
        <w:rPr>
          <w:sz w:val="28"/>
          <w:szCs w:val="28"/>
        </w:rPr>
        <w:t>тыс. рублей</w:t>
      </w:r>
    </w:p>
    <w:p w:rsidR="00577085" w:rsidRPr="00577085" w:rsidRDefault="00ED1C49" w:rsidP="00ED1C49">
      <w:pPr>
        <w:pStyle w:val="cen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2019</w:t>
      </w:r>
      <w:r w:rsidRPr="0049066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30,0 </w:t>
      </w:r>
      <w:r w:rsidRPr="00490669">
        <w:rPr>
          <w:sz w:val="28"/>
          <w:szCs w:val="28"/>
        </w:rPr>
        <w:t>тыс. рублей</w:t>
      </w:r>
    </w:p>
    <w:p w:rsidR="00E95B69" w:rsidRPr="00AE58FA" w:rsidRDefault="00E95B69" w:rsidP="00E95B69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Механизм реализации и основные  направления программы</w:t>
      </w:r>
    </w:p>
    <w:p w:rsidR="00E95B69" w:rsidRPr="0040655A" w:rsidRDefault="00E95B69" w:rsidP="00E95B69">
      <w:pPr>
        <w:pStyle w:val="Style30"/>
        <w:widowControl/>
        <w:spacing w:before="77"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Функции заказчика Программы осуществляет Администрация </w:t>
      </w:r>
      <w:r>
        <w:rPr>
          <w:rStyle w:val="FontStyle34"/>
          <w:sz w:val="28"/>
          <w:szCs w:val="28"/>
        </w:rPr>
        <w:t>сельского</w:t>
      </w:r>
      <w:r w:rsidRPr="0040655A">
        <w:rPr>
          <w:rStyle w:val="FontStyle34"/>
          <w:sz w:val="28"/>
          <w:szCs w:val="28"/>
        </w:rPr>
        <w:t xml:space="preserve"> поселения. В рамках выполнения Программы заказчик осуществляет следующие функции:</w:t>
      </w:r>
    </w:p>
    <w:p w:rsidR="00E95B69" w:rsidRPr="0040655A" w:rsidRDefault="00E95B69" w:rsidP="00E95B69">
      <w:pPr>
        <w:pStyle w:val="Style30"/>
        <w:widowControl/>
        <w:numPr>
          <w:ilvl w:val="0"/>
          <w:numId w:val="12"/>
        </w:numPr>
        <w:spacing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lastRenderedPageBreak/>
        <w:t>координацию деятельности ответственных исполнителей, проектных, строительных, и научно-исследовательских организаций, участвующих в реализации мероприятий Программы;</w:t>
      </w:r>
    </w:p>
    <w:p w:rsidR="00E95B69" w:rsidRPr="0040655A" w:rsidRDefault="00E95B69" w:rsidP="00E95B69">
      <w:pPr>
        <w:pStyle w:val="Style30"/>
        <w:widowControl/>
        <w:numPr>
          <w:ilvl w:val="0"/>
          <w:numId w:val="12"/>
        </w:numPr>
        <w:spacing w:before="5"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организацию взаимодействия между </w:t>
      </w:r>
      <w:r>
        <w:rPr>
          <w:rStyle w:val="FontStyle34"/>
          <w:sz w:val="28"/>
          <w:szCs w:val="28"/>
        </w:rPr>
        <w:t xml:space="preserve">участниками реализации </w:t>
      </w:r>
      <w:r w:rsidRPr="0040655A">
        <w:rPr>
          <w:rStyle w:val="FontStyle34"/>
          <w:sz w:val="28"/>
          <w:szCs w:val="28"/>
        </w:rPr>
        <w:t>Программы;</w:t>
      </w:r>
    </w:p>
    <w:p w:rsidR="00E95B69" w:rsidRPr="0040655A" w:rsidRDefault="00E95B69" w:rsidP="00E95B69">
      <w:pPr>
        <w:pStyle w:val="Style26"/>
        <w:widowControl/>
        <w:numPr>
          <w:ilvl w:val="0"/>
          <w:numId w:val="12"/>
        </w:numPr>
        <w:spacing w:line="276" w:lineRule="auto"/>
        <w:jc w:val="left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осуществляет контроль за реализацией Программы.</w:t>
      </w:r>
    </w:p>
    <w:p w:rsidR="00E95B69" w:rsidRPr="0040655A" w:rsidRDefault="00E95B69" w:rsidP="00E95B69">
      <w:pPr>
        <w:pStyle w:val="Style30"/>
        <w:widowControl/>
        <w:spacing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Ответственные исполнители программных мероприятий</w:t>
      </w:r>
      <w:r>
        <w:rPr>
          <w:rStyle w:val="FontStyle34"/>
          <w:sz w:val="28"/>
          <w:szCs w:val="28"/>
        </w:rPr>
        <w:t xml:space="preserve"> </w:t>
      </w:r>
      <w:r w:rsidRPr="0040655A">
        <w:rPr>
          <w:rStyle w:val="FontStyle34"/>
          <w:sz w:val="28"/>
          <w:szCs w:val="28"/>
        </w:rPr>
        <w:t>осуществляют функции заказчика-застройщика, организуют и проводят конкурсы по отбору проектных, строительных и научно-исследовательских организаций для участия в реализации мероприятий Программы.</w:t>
      </w:r>
    </w:p>
    <w:p w:rsidR="00E95B69" w:rsidRPr="0040655A" w:rsidRDefault="00E95B69" w:rsidP="00E95B69">
      <w:pPr>
        <w:pStyle w:val="Style30"/>
        <w:widowControl/>
        <w:spacing w:before="43" w:line="276" w:lineRule="auto"/>
        <w:ind w:right="10" w:firstLine="600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Выполнение Программы осуществляется собственными силами, подрядными, проектными и строительными организациями, привлекаемыми на конкурсной основе.</w:t>
      </w:r>
    </w:p>
    <w:p w:rsidR="00E95B69" w:rsidRPr="0040655A" w:rsidRDefault="00E95B69" w:rsidP="00E95B69">
      <w:pPr>
        <w:pStyle w:val="Style30"/>
        <w:widowControl/>
        <w:spacing w:line="276" w:lineRule="auto"/>
        <w:ind w:firstLine="600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Перечень мероприятий по модернизации и реконструкции объектов </w:t>
      </w:r>
      <w:r>
        <w:rPr>
          <w:rStyle w:val="FontStyle34"/>
          <w:sz w:val="28"/>
          <w:szCs w:val="28"/>
        </w:rPr>
        <w:t>жилищно-</w:t>
      </w:r>
      <w:r w:rsidRPr="0040655A">
        <w:rPr>
          <w:rStyle w:val="FontStyle34"/>
          <w:sz w:val="28"/>
          <w:szCs w:val="28"/>
        </w:rPr>
        <w:t xml:space="preserve">коммунальной инфраструктуры </w:t>
      </w:r>
      <w:r>
        <w:rPr>
          <w:rStyle w:val="FontStyle34"/>
          <w:sz w:val="28"/>
          <w:szCs w:val="28"/>
        </w:rPr>
        <w:t xml:space="preserve">сельского поселения </w:t>
      </w:r>
      <w:r w:rsidRPr="0040655A">
        <w:rPr>
          <w:rStyle w:val="FontStyle34"/>
          <w:sz w:val="28"/>
          <w:szCs w:val="28"/>
        </w:rPr>
        <w:t>на период 201</w:t>
      </w:r>
      <w:r>
        <w:rPr>
          <w:rStyle w:val="FontStyle34"/>
          <w:sz w:val="28"/>
          <w:szCs w:val="28"/>
        </w:rPr>
        <w:t>3</w:t>
      </w:r>
      <w:r w:rsidRPr="0040655A">
        <w:rPr>
          <w:rStyle w:val="FontStyle34"/>
          <w:sz w:val="28"/>
          <w:szCs w:val="28"/>
        </w:rPr>
        <w:t>-</w:t>
      </w:r>
      <w:r w:rsidR="00ED1C49">
        <w:rPr>
          <w:rStyle w:val="FontStyle34"/>
          <w:sz w:val="28"/>
          <w:szCs w:val="28"/>
        </w:rPr>
        <w:t>2019</w:t>
      </w:r>
      <w:r w:rsidRPr="0040655A">
        <w:rPr>
          <w:rStyle w:val="FontStyle34"/>
          <w:sz w:val="28"/>
          <w:szCs w:val="28"/>
        </w:rPr>
        <w:t xml:space="preserve"> годов </w:t>
      </w:r>
      <w:r w:rsidRPr="0040655A">
        <w:rPr>
          <w:rStyle w:val="FontStyle39"/>
          <w:sz w:val="28"/>
          <w:szCs w:val="28"/>
        </w:rPr>
        <w:t xml:space="preserve">прилагается </w:t>
      </w:r>
      <w:r w:rsidRPr="0040655A">
        <w:rPr>
          <w:rStyle w:val="FontStyle34"/>
          <w:sz w:val="28"/>
          <w:szCs w:val="28"/>
        </w:rPr>
        <w:t>и является неотъемлемой частью Программы.</w:t>
      </w:r>
    </w:p>
    <w:p w:rsidR="00E95B69" w:rsidRPr="00DE77B8" w:rsidRDefault="00E95B69" w:rsidP="00E95B69">
      <w:pPr>
        <w:pStyle w:val="Style30"/>
        <w:widowControl/>
        <w:spacing w:line="276" w:lineRule="auto"/>
        <w:ind w:firstLine="605"/>
        <w:rPr>
          <w:sz w:val="28"/>
          <w:szCs w:val="28"/>
        </w:rPr>
      </w:pPr>
      <w:r w:rsidRPr="0040655A">
        <w:rPr>
          <w:rStyle w:val="FontStyle34"/>
          <w:sz w:val="28"/>
          <w:szCs w:val="28"/>
        </w:rPr>
        <w:t>Перечень объектов, включенных в перечень объектов модернизации и реконструкции, может уточняться на основании утвержденной в установленном порядке проектной документации и заключений государственной экспертизы с учетом объемов капитальных вложений, предусмотренных на соответствующий финансовый год.</w:t>
      </w:r>
    </w:p>
    <w:p w:rsidR="00E95B69" w:rsidRPr="00A530B9" w:rsidRDefault="00E95B69" w:rsidP="00E95B69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530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Система организации контроля за ходом реализации программы</w:t>
      </w:r>
    </w:p>
    <w:p w:rsidR="00E95B69" w:rsidRDefault="00E95B69" w:rsidP="00E95B69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контроль за реализацией программы осуществляет муниципальный  заказчик – Администрация сельского поселения.</w:t>
      </w:r>
    </w:p>
    <w:p w:rsidR="00E95B69" w:rsidRDefault="00E95B69" w:rsidP="00E95B69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за реализацией программы осуществляется исполнителем Программы – Администрацией сельского поселения.</w:t>
      </w:r>
    </w:p>
    <w:p w:rsidR="00E95B69" w:rsidRDefault="00E95B69" w:rsidP="00E95B69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целевым использованием выделенных средств осуществляет главный распорядитель бюджетных средств.</w:t>
      </w:r>
    </w:p>
    <w:p w:rsidR="00E95B69" w:rsidRPr="00E1201D" w:rsidRDefault="00E95B69" w:rsidP="00E95B69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Оценка эффективности  мероприятий программы</w:t>
      </w:r>
    </w:p>
    <w:p w:rsidR="00E95B69" w:rsidRPr="00B33EB4" w:rsidRDefault="00E95B69" w:rsidP="00E95B69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Реализация основных мероприятий Программы позволит:</w:t>
      </w:r>
    </w:p>
    <w:p w:rsidR="00E95B69" w:rsidRDefault="00E95B69" w:rsidP="00E95B69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</w:t>
      </w:r>
      <w:r>
        <w:rPr>
          <w:sz w:val="28"/>
          <w:szCs w:val="28"/>
        </w:rPr>
        <w:t>повысить надежность и качество работы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жилищно-коммунальной системы</w:t>
      </w:r>
      <w:r w:rsidRPr="00B33EB4">
        <w:rPr>
          <w:sz w:val="28"/>
          <w:szCs w:val="28"/>
        </w:rPr>
        <w:t>;</w:t>
      </w:r>
    </w:p>
    <w:p w:rsidR="00E95B69" w:rsidRPr="00B33EB4" w:rsidRDefault="00E95B69" w:rsidP="00E95B69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- снизить объем потерь при предоставлении услуг</w:t>
      </w:r>
      <w:r w:rsidRPr="007E4EDE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жилищно-коммунальной системы;</w:t>
      </w:r>
    </w:p>
    <w:p w:rsidR="00E95B69" w:rsidRDefault="00E95B69" w:rsidP="00E95B69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увеличить объем доходов местного бюджета</w:t>
      </w:r>
    </w:p>
    <w:p w:rsidR="00E95B69" w:rsidRDefault="00E95B69" w:rsidP="00ED1C49">
      <w:pPr>
        <w:pStyle w:val="righpt"/>
        <w:spacing w:after="0" w:afterAutospacing="0"/>
        <w:rPr>
          <w:b/>
        </w:rPr>
      </w:pPr>
    </w:p>
    <w:p w:rsidR="00E95B69" w:rsidRDefault="00E95B69" w:rsidP="00E95B6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 xml:space="preserve">Приложение </w:t>
      </w:r>
    </w:p>
    <w:p w:rsidR="00E95B69" w:rsidRDefault="00E95B69" w:rsidP="00E95B6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E95B69" w:rsidRDefault="00E95B69" w:rsidP="00E95B6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«Комплексное развитие системы </w:t>
      </w:r>
    </w:p>
    <w:p w:rsidR="00E95B69" w:rsidRDefault="00E95B69" w:rsidP="00E95B6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жилищно-коммунального хозяйства</w:t>
      </w:r>
    </w:p>
    <w:p w:rsidR="00E95B69" w:rsidRDefault="00E95B69" w:rsidP="00E95B6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E95B69" w:rsidRDefault="00E95B69" w:rsidP="00E95B6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E95B69" w:rsidRDefault="00ED1C49" w:rsidP="00E95B6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2013 – 2019</w:t>
      </w:r>
      <w:r w:rsidR="00E95B69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E95B69" w:rsidRPr="009650F2" w:rsidRDefault="00E95B69" w:rsidP="00E95B69">
      <w:pPr>
        <w:jc w:val="center"/>
      </w:pPr>
    </w:p>
    <w:p w:rsidR="00E95B69" w:rsidRDefault="00E95B69" w:rsidP="00E95B69">
      <w:pPr>
        <w:pStyle w:val="righpt"/>
        <w:jc w:val="right"/>
      </w:pPr>
    </w:p>
    <w:p w:rsidR="00E95B69" w:rsidRDefault="00E95B69" w:rsidP="00E95B69">
      <w:pPr>
        <w:pStyle w:val="cenpt"/>
        <w:spacing w:after="0" w:afterAutospacing="0"/>
        <w:jc w:val="center"/>
      </w:pPr>
      <w:r>
        <w:rPr>
          <w:rStyle w:val="ad"/>
        </w:rPr>
        <w:t>ПЛАН МЕРОПРИЯТИЙ</w:t>
      </w:r>
    </w:p>
    <w:p w:rsidR="00E95B69" w:rsidRDefault="00E95B69" w:rsidP="00E95B69">
      <w:pPr>
        <w:pStyle w:val="cenpt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>КОМПЛЕКСНОЕ  РАЗВИТИЕ  СИСТЕМЫ ЖИЛИЩНО-КОММУНАЛЬНОГО ХОЗЯЙСТВА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СЕЛЬСКОГО ПОСЕЛЕНИЯ ФРУНЗЕНСКОЕ МУНИЦИПАЛЬНОГО РАЙОНА БОЛЬШЕГЛУШИЦКИЙ </w:t>
      </w:r>
      <w:r w:rsidR="002E529E">
        <w:rPr>
          <w:b/>
          <w:bCs/>
          <w:color w:val="000000"/>
        </w:rPr>
        <w:t>САМАРСКОЙ ОБЛАСТИ НА 2013 – 2019</w:t>
      </w:r>
      <w:r>
        <w:rPr>
          <w:b/>
          <w:bCs/>
          <w:color w:val="000000"/>
        </w:rPr>
        <w:t xml:space="preserve"> ГОДЫ»</w:t>
      </w:r>
      <w:r w:rsidRPr="00D52C7A">
        <w:rPr>
          <w:b/>
          <w:bCs/>
          <w:color w:val="000000"/>
        </w:rPr>
        <w:t xml:space="preserve"> </w:t>
      </w:r>
    </w:p>
    <w:p w:rsidR="00E95B69" w:rsidRDefault="00E95B69" w:rsidP="00E95B69">
      <w:pPr>
        <w:pStyle w:val="cenpt"/>
        <w:jc w:val="center"/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1493"/>
        <w:gridCol w:w="1276"/>
        <w:gridCol w:w="851"/>
        <w:gridCol w:w="850"/>
        <w:gridCol w:w="851"/>
        <w:gridCol w:w="850"/>
        <w:gridCol w:w="851"/>
        <w:gridCol w:w="850"/>
        <w:gridCol w:w="851"/>
      </w:tblGrid>
      <w:tr w:rsidR="002E529E" w:rsidTr="002E529E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Наименование</w:t>
            </w:r>
          </w:p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Исполнитель</w:t>
            </w:r>
          </w:p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Финансирование по годам</w:t>
            </w:r>
          </w:p>
        </w:tc>
      </w:tr>
      <w:tr w:rsidR="002E529E" w:rsidTr="002E529E"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  <w:r w:rsidRPr="00E2015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E2015A">
              <w:rPr>
                <w:rFonts w:ascii="Times New Roman" w:hAnsi="Times New Roman" w:cs="Times New Roman"/>
              </w:rPr>
              <w:t>год</w:t>
            </w:r>
          </w:p>
        </w:tc>
      </w:tr>
      <w:tr w:rsidR="002E529E" w:rsidTr="002E529E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Содержание в чистоте придомовой территории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8751B9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 – 2019 </w:t>
            </w:r>
            <w:r w:rsidR="002E529E"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36320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529E" w:rsidTr="002E529E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Приобретение и установка приборов учета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8751B9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2019</w:t>
            </w:r>
            <w:r w:rsidR="002E529E" w:rsidRPr="00E2015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36320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529E" w:rsidTr="002E529E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Увеличение стоимости нефинансовых активов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8751B9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2019</w:t>
            </w:r>
            <w:r w:rsidR="002E529E" w:rsidRPr="00E2015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4A2504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36320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529E" w:rsidTr="002E529E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на кап. ремонт МКД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Default="008751B9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2016-2019 </w:t>
            </w:r>
            <w:r w:rsidR="002E529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Default="008751B9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Default="002E529E" w:rsidP="0036320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</w:tr>
      <w:tr w:rsidR="002E529E" w:rsidTr="002E529E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E2015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Default="008751B9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Default="004A2504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Default="002E529E" w:rsidP="0036320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</w:tr>
    </w:tbl>
    <w:p w:rsidR="00E95B69" w:rsidRDefault="00E95B69" w:rsidP="00E95B69">
      <w:pPr>
        <w:pStyle w:val="HTML"/>
      </w:pPr>
    </w:p>
    <w:p w:rsidR="00E95B69" w:rsidRDefault="00E95B69" w:rsidP="00E95B69">
      <w:pPr>
        <w:pStyle w:val="1"/>
      </w:pPr>
    </w:p>
    <w:p w:rsidR="00E95B69" w:rsidRDefault="00E95B69" w:rsidP="00E95B69">
      <w:pPr>
        <w:spacing w:before="187" w:after="187"/>
      </w:pPr>
    </w:p>
    <w:p w:rsidR="004F6A26" w:rsidRPr="003318FA" w:rsidRDefault="004F6A26" w:rsidP="004F6A26">
      <w:pPr>
        <w:jc w:val="both"/>
        <w:rPr>
          <w:sz w:val="28"/>
          <w:szCs w:val="28"/>
        </w:rPr>
      </w:pPr>
    </w:p>
    <w:p w:rsidR="004F6A26" w:rsidRPr="003318FA" w:rsidRDefault="004F6A26" w:rsidP="004F6A26">
      <w:pPr>
        <w:jc w:val="both"/>
        <w:rPr>
          <w:sz w:val="28"/>
          <w:szCs w:val="28"/>
        </w:rPr>
      </w:pPr>
    </w:p>
    <w:p w:rsidR="004F6A26" w:rsidRPr="003318FA" w:rsidRDefault="004F6A26" w:rsidP="004F6A26">
      <w:pPr>
        <w:jc w:val="both"/>
        <w:rPr>
          <w:sz w:val="28"/>
          <w:szCs w:val="28"/>
        </w:rPr>
      </w:pPr>
    </w:p>
    <w:p w:rsidR="004F6A26" w:rsidRPr="005667A7" w:rsidRDefault="004F6A26" w:rsidP="00E46F0D">
      <w:pPr>
        <w:pStyle w:val="ab"/>
        <w:rPr>
          <w:b/>
        </w:rPr>
      </w:pPr>
      <w:r w:rsidRPr="003318FA">
        <w:rPr>
          <w:sz w:val="28"/>
          <w:szCs w:val="28"/>
        </w:rPr>
        <w:t xml:space="preserve"> </w:t>
      </w:r>
      <w:r w:rsidRPr="003318FA">
        <w:rPr>
          <w:sz w:val="28"/>
          <w:szCs w:val="28"/>
        </w:rPr>
        <w:tab/>
      </w:r>
      <w:r w:rsidRPr="003318FA">
        <w:rPr>
          <w:sz w:val="28"/>
          <w:szCs w:val="28"/>
        </w:rPr>
        <w:tab/>
        <w:t xml:space="preserve">                                         </w:t>
      </w:r>
      <w:r w:rsidRPr="00437DB8">
        <w:t xml:space="preserve">                                                     </w:t>
      </w:r>
    </w:p>
    <w:p w:rsidR="004F6A26" w:rsidRPr="00437DB8" w:rsidRDefault="004F6A26" w:rsidP="005667A7">
      <w:pPr>
        <w:pStyle w:val="ab"/>
        <w:ind w:left="0"/>
      </w:pPr>
      <w:r w:rsidRPr="00437DB8">
        <w:tab/>
      </w:r>
      <w:r w:rsidRPr="00437DB8">
        <w:tab/>
        <w:t xml:space="preserve">                                         </w:t>
      </w:r>
    </w:p>
    <w:sectPr w:rsidR="004F6A26" w:rsidRPr="00437DB8" w:rsidSect="00D03F53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D57" w:rsidRDefault="00721D57" w:rsidP="00563ADD">
      <w:r>
        <w:separator/>
      </w:r>
    </w:p>
  </w:endnote>
  <w:endnote w:type="continuationSeparator" w:id="0">
    <w:p w:rsidR="00721D57" w:rsidRDefault="00721D57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721D57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C6359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721D57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D57" w:rsidRDefault="00721D57" w:rsidP="00563ADD">
      <w:r>
        <w:separator/>
      </w:r>
    </w:p>
  </w:footnote>
  <w:footnote w:type="continuationSeparator" w:id="0">
    <w:p w:rsidR="00721D57" w:rsidRDefault="00721D57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29E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3B3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504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637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03D5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6975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1D5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1B9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5B65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4DB6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577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359"/>
    <w:rsid w:val="00EC6B67"/>
    <w:rsid w:val="00ED0463"/>
    <w:rsid w:val="00ED12B3"/>
    <w:rsid w:val="00ED1C49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0D10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5C2A4E0-37EA-4E7B-89BA-24719483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2016-11-07T10:34:00Z</cp:lastPrinted>
  <dcterms:created xsi:type="dcterms:W3CDTF">2017-06-01T10:42:00Z</dcterms:created>
  <dcterms:modified xsi:type="dcterms:W3CDTF">2017-06-01T10:42:00Z</dcterms:modified>
</cp:coreProperties>
</file>