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A57305">
        <w:rPr>
          <w:b/>
          <w:caps/>
          <w:sz w:val="20"/>
          <w:u w:val="single"/>
        </w:rPr>
        <w:t>05</w:t>
      </w:r>
      <w:r>
        <w:rPr>
          <w:b/>
          <w:caps/>
          <w:sz w:val="20"/>
        </w:rPr>
        <w:t xml:space="preserve">»  </w:t>
      </w:r>
      <w:r w:rsidR="003A0D98">
        <w:rPr>
          <w:b/>
          <w:caps/>
          <w:sz w:val="20"/>
          <w:u w:val="single"/>
        </w:rPr>
        <w:t>ноября</w:t>
      </w:r>
      <w:r w:rsidR="00A57305">
        <w:rPr>
          <w:b/>
          <w:caps/>
          <w:sz w:val="20"/>
        </w:rPr>
        <w:t xml:space="preserve"> 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5F7809">
        <w:rPr>
          <w:b/>
          <w:caps/>
          <w:sz w:val="20"/>
          <w:u w:val="single"/>
        </w:rPr>
        <w:t>123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5F7809">
        <w:rPr>
          <w:b/>
          <w:sz w:val="28"/>
          <w:szCs w:val="28"/>
        </w:rPr>
        <w:t>11.07.2017 № 55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5F7809">
        <w:rPr>
          <w:b/>
          <w:sz w:val="28"/>
          <w:szCs w:val="28"/>
        </w:rPr>
        <w:t>Повышение безопасности дорожного движения в   сельском поселении Фрунзенское муниципального района Большеглушицкий Самарской области на 2017 – 2022 годы</w:t>
      </w:r>
      <w:r w:rsidR="00076202">
        <w:rPr>
          <w:b/>
          <w:sz w:val="28"/>
          <w:szCs w:val="28"/>
        </w:rPr>
        <w:t>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105DAE">
        <w:rPr>
          <w:sz w:val="28"/>
          <w:szCs w:val="28"/>
        </w:rPr>
        <w:t>№ 50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05DAE">
        <w:rPr>
          <w:sz w:val="28"/>
          <w:szCs w:val="28"/>
        </w:rPr>
        <w:t>й Самарской области на 2017-2022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A57305">
        <w:rPr>
          <w:sz w:val="28"/>
          <w:szCs w:val="28"/>
        </w:rPr>
        <w:t xml:space="preserve"> </w:t>
      </w:r>
      <w:r w:rsidR="003A0D98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4F6A26" w:rsidRPr="00D04243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3A0D98">
        <w:rPr>
          <w:color w:val="000000"/>
          <w:sz w:val="28"/>
          <w:szCs w:val="28"/>
        </w:rPr>
        <w:t>.</w:t>
      </w:r>
      <w:r w:rsidR="00904376" w:rsidRPr="00904376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7A03AC" w:rsidRDefault="007A03AC" w:rsidP="007A03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7A03AC" w:rsidRDefault="007A03AC" w:rsidP="007A03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7A03AC" w:rsidRDefault="007A03AC" w:rsidP="007A03AC">
      <w:pPr>
        <w:jc w:val="both"/>
        <w:rPr>
          <w:color w:val="000000"/>
          <w:sz w:val="28"/>
          <w:szCs w:val="28"/>
        </w:rPr>
        <w:sectPr w:rsidR="007A03AC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105DAE" w:rsidRDefault="00105DAE" w:rsidP="007A03AC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071837">
        <w:rPr>
          <w:b/>
        </w:rPr>
        <w:t>05</w:t>
      </w:r>
      <w:r w:rsidR="001E5F1E">
        <w:rPr>
          <w:b/>
        </w:rPr>
        <w:t xml:space="preserve"> </w:t>
      </w:r>
      <w:r w:rsidR="003A0D98">
        <w:rPr>
          <w:b/>
        </w:rPr>
        <w:t>ноября</w:t>
      </w:r>
      <w:r w:rsidR="00071837">
        <w:rPr>
          <w:b/>
        </w:rPr>
        <w:t xml:space="preserve"> 2019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5F7809">
        <w:rPr>
          <w:b/>
          <w:u w:val="single"/>
        </w:rPr>
        <w:t>123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5F7809">
        <w:rPr>
          <w:b/>
          <w:color w:val="000000"/>
          <w:u w:val="single"/>
        </w:rPr>
        <w:t>55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5F7809" w:rsidRDefault="005F7809" w:rsidP="005F7809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5F7809" w:rsidRPr="0022554E" w:rsidRDefault="005F7809" w:rsidP="005F7809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БЕЗОПАСНОСТИ ДОРОЖНОГО ДВИЖЕНИЯВ В СЕЛЬСКОМ ПОСЕЛЕНИИ ФРУНЗЕНСКОЕ МУНИЦИПАЛЬНОГО РАЙОНА БОЛЬШЕГЛУШИЦКИЙ САМАРСКОЙ ОБЛАСТИ</w:t>
      </w:r>
    </w:p>
    <w:p w:rsidR="005F7809" w:rsidRDefault="005F7809" w:rsidP="005F7809">
      <w:pPr>
        <w:jc w:val="center"/>
        <w:rPr>
          <w:b/>
          <w:i/>
          <w:sz w:val="32"/>
          <w:szCs w:val="32"/>
        </w:rPr>
      </w:pPr>
    </w:p>
    <w:p w:rsidR="005F7809" w:rsidRPr="0022554E" w:rsidRDefault="005F7809" w:rsidP="005F780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5F7809" w:rsidRDefault="005F7809" w:rsidP="005F7809">
      <w:pPr>
        <w:jc w:val="center"/>
      </w:pPr>
    </w:p>
    <w:p w:rsidR="005F7809" w:rsidRDefault="005F7809" w:rsidP="005F7809">
      <w:pPr>
        <w:jc w:val="center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rPr>
          <w:color w:val="000000"/>
          <w:sz w:val="28"/>
          <w:szCs w:val="28"/>
        </w:rPr>
      </w:pPr>
    </w:p>
    <w:p w:rsidR="005F7809" w:rsidRDefault="005F7809" w:rsidP="005F7809">
      <w:pPr>
        <w:rPr>
          <w:color w:val="000000"/>
          <w:sz w:val="28"/>
          <w:szCs w:val="28"/>
        </w:rPr>
      </w:pPr>
    </w:p>
    <w:p w:rsidR="005F7809" w:rsidRDefault="005F7809" w:rsidP="005F7809">
      <w:pPr>
        <w:tabs>
          <w:tab w:val="left" w:pos="8040"/>
        </w:tabs>
        <w:rPr>
          <w:sz w:val="22"/>
          <w:szCs w:val="22"/>
        </w:rPr>
      </w:pPr>
    </w:p>
    <w:p w:rsidR="005F7809" w:rsidRDefault="005F7809" w:rsidP="005F7809">
      <w:pPr>
        <w:tabs>
          <w:tab w:val="left" w:pos="8040"/>
        </w:tabs>
        <w:rPr>
          <w:sz w:val="22"/>
          <w:szCs w:val="22"/>
        </w:rPr>
      </w:pPr>
    </w:p>
    <w:p w:rsidR="005F7809" w:rsidRDefault="005F7809" w:rsidP="005F7809">
      <w:pPr>
        <w:tabs>
          <w:tab w:val="left" w:pos="8040"/>
        </w:tabs>
        <w:rPr>
          <w:sz w:val="22"/>
          <w:szCs w:val="22"/>
        </w:rPr>
      </w:pPr>
    </w:p>
    <w:p w:rsidR="005F7809" w:rsidRDefault="005F7809" w:rsidP="005F7809">
      <w:pPr>
        <w:tabs>
          <w:tab w:val="left" w:pos="8040"/>
        </w:tabs>
        <w:rPr>
          <w:sz w:val="22"/>
          <w:szCs w:val="22"/>
        </w:rPr>
      </w:pPr>
    </w:p>
    <w:p w:rsidR="005F7809" w:rsidRPr="007C1B35" w:rsidRDefault="005F7809" w:rsidP="005F7809">
      <w:pPr>
        <w:jc w:val="both"/>
        <w:rPr>
          <w:sz w:val="28"/>
          <w:szCs w:val="28"/>
        </w:rPr>
      </w:pPr>
    </w:p>
    <w:p w:rsidR="005F7809" w:rsidRPr="007C1B35" w:rsidRDefault="005F7809" w:rsidP="005F7809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5F7809" w:rsidRPr="00437DB8" w:rsidRDefault="005F7809" w:rsidP="005F7809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:rsidR="005F7809" w:rsidRPr="00437DB8" w:rsidRDefault="005F7809" w:rsidP="005F7809">
      <w:pPr>
        <w:shd w:val="clear" w:color="auto" w:fill="FFFFFF"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0"/>
        <w:gridCol w:w="7054"/>
        <w:gridCol w:w="40"/>
      </w:tblGrid>
      <w:tr w:rsidR="005F7809" w:rsidRPr="00437DB8" w:rsidTr="00862870">
        <w:trPr>
          <w:trHeight w:val="1114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Наименование</w:t>
            </w:r>
          </w:p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муниципальная  программа «Повышение</w:t>
            </w:r>
            <w:r w:rsidRPr="006F3C73">
              <w:rPr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безопасности дорожного движения в сельском поселении   Фрунзенское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муниципального района Большеглушицкий  Самарской  области  на  2017 -2022 годы»</w:t>
            </w:r>
          </w:p>
        </w:tc>
      </w:tr>
      <w:tr w:rsidR="005F7809" w:rsidRPr="00437DB8" w:rsidTr="00862870">
        <w:trPr>
          <w:trHeight w:val="2913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 xml:space="preserve">Основание для </w:t>
            </w:r>
          </w:p>
          <w:p w:rsidR="005F7809" w:rsidRPr="006F3C73" w:rsidRDefault="005F7809" w:rsidP="00862870">
            <w:pPr>
              <w:rPr>
                <w:b/>
                <w:color w:val="000000"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разработки</w:t>
            </w:r>
          </w:p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 xml:space="preserve">- Федеральный закон от 10.12.1995 № 196-ФЗ </w:t>
            </w:r>
            <w:r w:rsidRPr="006F3C73">
              <w:rPr>
                <w:sz w:val="28"/>
                <w:szCs w:val="28"/>
              </w:rPr>
              <w:t>«О безопасности дорожного движения»;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>- Федеральный закон от 06.10.2003 № 131-ФЗ «Об   общих  принципах организации местного  самоуправления  в Российской Федерации»;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>- Распоряжение  главы сельского поселения Фрунзенское от</w:t>
            </w:r>
            <w:r>
              <w:rPr>
                <w:sz w:val="28"/>
                <w:szCs w:val="28"/>
              </w:rPr>
              <w:t xml:space="preserve"> </w:t>
            </w:r>
            <w:r w:rsidRPr="006F3C73">
              <w:rPr>
                <w:sz w:val="28"/>
                <w:szCs w:val="28"/>
              </w:rPr>
              <w:t xml:space="preserve">10.05.2017 № 19 </w:t>
            </w:r>
            <w:r>
              <w:rPr>
                <w:sz w:val="28"/>
                <w:szCs w:val="28"/>
              </w:rPr>
              <w:t xml:space="preserve"> «</w:t>
            </w:r>
            <w:r w:rsidRPr="006F3C73">
              <w:rPr>
                <w:sz w:val="28"/>
                <w:szCs w:val="28"/>
              </w:rPr>
              <w:t>О разработке  муниципальной  программы «Повышение  безопасности дорожного движения  в сельском поселении Фрунзенское  муниципального  района Большеглушицкий  Самарской области на 2017-2022 гг.».</w:t>
            </w:r>
          </w:p>
        </w:tc>
      </w:tr>
      <w:tr w:rsidR="005F7809" w:rsidRPr="00437DB8" w:rsidTr="00862870">
        <w:trPr>
          <w:trHeight w:val="838"/>
        </w:trPr>
        <w:tc>
          <w:tcPr>
            <w:tcW w:w="2760" w:type="dxa"/>
            <w:tcBorders>
              <w:bottom w:val="single" w:sz="4" w:space="0" w:color="000000"/>
            </w:tcBorders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094" w:type="dxa"/>
            <w:gridSpan w:val="2"/>
            <w:tcBorders>
              <w:top w:val="nil"/>
              <w:bottom w:val="single" w:sz="4" w:space="0" w:color="000000"/>
            </w:tcBorders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 xml:space="preserve">Администрация сельского поселения  Фрунзенское (далее Администрация поселения) </w:t>
            </w:r>
          </w:p>
        </w:tc>
      </w:tr>
      <w:tr w:rsidR="005F7809" w:rsidRPr="00437DB8" w:rsidTr="00862870">
        <w:trPr>
          <w:trHeight w:val="848"/>
        </w:trPr>
        <w:tc>
          <w:tcPr>
            <w:tcW w:w="2760" w:type="dxa"/>
            <w:vMerge w:val="restart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Цели и задачи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  <w:tcBorders>
              <w:bottom w:val="nil"/>
            </w:tcBorders>
          </w:tcPr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  <w:u w:val="single"/>
              </w:rPr>
              <w:t>целями Программы</w:t>
            </w:r>
            <w:r w:rsidRPr="006F3C73">
              <w:rPr>
                <w:b/>
                <w:color w:val="000000"/>
                <w:sz w:val="28"/>
                <w:szCs w:val="28"/>
              </w:rPr>
              <w:t xml:space="preserve"> являются</w:t>
            </w:r>
            <w:r w:rsidRPr="006F3C73">
              <w:rPr>
                <w:color w:val="000000"/>
                <w:sz w:val="28"/>
                <w:szCs w:val="28"/>
              </w:rPr>
              <w:t>: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сокращение количества лиц, погибших в</w:t>
            </w:r>
            <w:r w:rsidRPr="006F3C73">
              <w:rPr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результате дорожно-транспортных происшествий;</w:t>
            </w:r>
          </w:p>
        </w:tc>
      </w:tr>
      <w:tr w:rsidR="005F7809" w:rsidRPr="006F3C73" w:rsidTr="00862870">
        <w:trPr>
          <w:gridAfter w:val="1"/>
          <w:wAfter w:w="40" w:type="dxa"/>
        </w:trPr>
        <w:tc>
          <w:tcPr>
            <w:tcW w:w="2760" w:type="dxa"/>
            <w:vMerge/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nil"/>
              <w:bottom w:val="nil"/>
            </w:tcBorders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сокращение количества дорожно-транспортных</w:t>
            </w:r>
          </w:p>
        </w:tc>
      </w:tr>
      <w:tr w:rsidR="005F7809" w:rsidRPr="00437DB8" w:rsidTr="00862870">
        <w:trPr>
          <w:trHeight w:val="475"/>
        </w:trPr>
        <w:tc>
          <w:tcPr>
            <w:tcW w:w="2760" w:type="dxa"/>
            <w:vMerge/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tcBorders>
              <w:top w:val="nil"/>
            </w:tcBorders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происшествий с пострадавшими.</w:t>
            </w:r>
          </w:p>
        </w:tc>
      </w:tr>
      <w:tr w:rsidR="005F7809" w:rsidRPr="00437DB8" w:rsidTr="00862870">
        <w:trPr>
          <w:trHeight w:val="4526"/>
        </w:trPr>
        <w:tc>
          <w:tcPr>
            <w:tcW w:w="2760" w:type="dxa"/>
            <w:vMerge/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2"/>
          </w:tcPr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  <w:u w:val="single"/>
              </w:rPr>
              <w:t>задачами Программы</w:t>
            </w:r>
            <w:r w:rsidRPr="006F3C73">
              <w:rPr>
                <w:b/>
                <w:color w:val="000000"/>
                <w:sz w:val="28"/>
                <w:szCs w:val="28"/>
              </w:rPr>
              <w:t xml:space="preserve"> являются</w:t>
            </w:r>
            <w:r w:rsidRPr="006F3C73">
              <w:rPr>
                <w:color w:val="000000"/>
                <w:sz w:val="28"/>
                <w:szCs w:val="28"/>
              </w:rPr>
              <w:t>: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предупреждение опасного поведения</w:t>
            </w:r>
            <w:r w:rsidRPr="006F3C73">
              <w:rPr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участников дорожного движения;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 детского    травматизма   на  дорогах;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совершенствование организации движения</w:t>
            </w:r>
            <w:r w:rsidRPr="006F3C73">
              <w:rPr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транспорта и пешеходов в   сельском поселении Фрунзенское муниципального района Большеглушицкий  Самарской  области (далее – сельское поселение);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>- разработка  и применение эффективных схем, методов и средств организации дорожного движения;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совершенствование систем пропаганды безопасности дорожного движения;</w:t>
            </w:r>
          </w:p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повышение уровня технического состояния автомобильных дорог общего пользования;</w:t>
            </w:r>
          </w:p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разработка новых дислокаций на улицах  сельского поселения;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-обеспечение дорожными знаками.</w:t>
            </w:r>
          </w:p>
        </w:tc>
      </w:tr>
      <w:tr w:rsidR="005F7809" w:rsidRPr="00437DB8" w:rsidTr="00862870">
        <w:trPr>
          <w:trHeight w:val="848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lastRenderedPageBreak/>
              <w:t xml:space="preserve">Сроки 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реализации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 xml:space="preserve">Программа рассчитана на 2017 – 2022 годы </w:t>
            </w:r>
          </w:p>
        </w:tc>
      </w:tr>
      <w:tr w:rsidR="005F7809" w:rsidRPr="00437DB8" w:rsidTr="00862870">
        <w:trPr>
          <w:trHeight w:val="848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Источники и объемы*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финансирования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5F7809" w:rsidRPr="006F3C73" w:rsidRDefault="005F7809" w:rsidP="000E0C59">
            <w:pPr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 xml:space="preserve">Бюджет сельского поселения  </w:t>
            </w:r>
            <w:r w:rsidR="000E0C59">
              <w:rPr>
                <w:sz w:val="28"/>
                <w:szCs w:val="28"/>
              </w:rPr>
              <w:t>30</w:t>
            </w:r>
            <w:r w:rsidRPr="006F3C7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5F7809" w:rsidRPr="00437DB8" w:rsidTr="00862870">
        <w:trPr>
          <w:trHeight w:val="2530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 xml:space="preserve">Ожидаемые 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конечные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7094" w:type="dxa"/>
            <w:gridSpan w:val="2"/>
            <w:tcBorders>
              <w:bottom w:val="single" w:sz="4" w:space="0" w:color="000000"/>
            </w:tcBorders>
          </w:tcPr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 xml:space="preserve">- сокращение к </w:t>
            </w:r>
            <w:r>
              <w:rPr>
                <w:color w:val="000000"/>
                <w:sz w:val="28"/>
                <w:szCs w:val="28"/>
              </w:rPr>
              <w:t>2022</w:t>
            </w:r>
            <w:r w:rsidRPr="006F3C73">
              <w:rPr>
                <w:color w:val="000000"/>
                <w:sz w:val="28"/>
                <w:szCs w:val="28"/>
              </w:rPr>
              <w:t xml:space="preserve"> году количества лиц, погибших в результате дорожно-транспортных  происшествий;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 детского дорожно-транспортного  травматизма;</w:t>
            </w:r>
          </w:p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повышение технического уровня автомобильных дорог общего пользования  местного значения  расположенных в границах  сельского поселения Фрунзенское;</w:t>
            </w:r>
          </w:p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обеспеченность дорожными знаками на уровне не менее 90 процентов от количества, определенного дислокациями дорожных знаков.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</w:p>
        </w:tc>
      </w:tr>
    </w:tbl>
    <w:p w:rsidR="005F7809" w:rsidRDefault="005F7809" w:rsidP="005F7809">
      <w:pPr>
        <w:ind w:firstLine="225"/>
        <w:jc w:val="both"/>
        <w:rPr>
          <w:color w:val="000000"/>
        </w:rPr>
      </w:pPr>
    </w:p>
    <w:p w:rsidR="005F7809" w:rsidRPr="00437DB8" w:rsidRDefault="005F7809" w:rsidP="005F7809">
      <w:pPr>
        <w:ind w:firstLine="225"/>
        <w:jc w:val="both"/>
        <w:rPr>
          <w:color w:val="000000"/>
        </w:rPr>
      </w:pPr>
      <w:r w:rsidRPr="003318FA">
        <w:rPr>
          <w:color w:val="000000"/>
        </w:rPr>
        <w:t>*</w:t>
      </w:r>
      <w:r w:rsidRPr="00437DB8">
        <w:rPr>
          <w:color w:val="000000"/>
        </w:rPr>
        <w:t xml:space="preserve"> 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год.</w:t>
      </w:r>
    </w:p>
    <w:p w:rsidR="005F7809" w:rsidRPr="00437DB8" w:rsidRDefault="005F7809" w:rsidP="005F7809">
      <w:pPr>
        <w:shd w:val="clear" w:color="auto" w:fill="FFFFFF"/>
        <w:jc w:val="both"/>
        <w:rPr>
          <w:color w:val="000000"/>
        </w:rPr>
      </w:pPr>
    </w:p>
    <w:p w:rsidR="005F7809" w:rsidRPr="003318FA" w:rsidRDefault="005F7809" w:rsidP="005F780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18FA">
        <w:rPr>
          <w:rFonts w:ascii="Times New Roman" w:hAnsi="Times New Roman"/>
          <w:b/>
          <w:color w:val="000000"/>
          <w:sz w:val="28"/>
          <w:szCs w:val="28"/>
        </w:rPr>
        <w:t>Характеристика проблемы</w:t>
      </w:r>
    </w:p>
    <w:p w:rsidR="005F7809" w:rsidRPr="00437DB8" w:rsidRDefault="005F7809" w:rsidP="005F7809">
      <w:pPr>
        <w:pStyle w:val="a5"/>
        <w:shd w:val="clear" w:color="auto" w:fill="FFFFFF"/>
        <w:spacing w:line="240" w:lineRule="auto"/>
        <w:ind w:left="0"/>
        <w:rPr>
          <w:b/>
          <w:sz w:val="24"/>
          <w:szCs w:val="24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</w:t>
      </w:r>
      <w:r w:rsidRPr="003318F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Проблема аварийности, связанная</w:t>
      </w:r>
      <w:r w:rsidRPr="003318FA">
        <w:rPr>
          <w:color w:val="000000"/>
          <w:sz w:val="28"/>
          <w:szCs w:val="28"/>
        </w:rPr>
        <w:t xml:space="preserve"> с автомобильным транспортом (далее </w:t>
      </w:r>
      <w:r>
        <w:rPr>
          <w:color w:val="000000"/>
          <w:sz w:val="28"/>
          <w:szCs w:val="28"/>
        </w:rPr>
        <w:t>–</w:t>
      </w:r>
      <w:r w:rsidRPr="003318FA">
        <w:rPr>
          <w:color w:val="000000"/>
          <w:sz w:val="28"/>
          <w:szCs w:val="28"/>
        </w:rPr>
        <w:t xml:space="preserve">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3318FA">
        <w:rPr>
          <w:color w:val="000000"/>
          <w:sz w:val="28"/>
          <w:szCs w:val="28"/>
        </w:rPr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Свыше трех четвертей всех дорожно-транспортных происшествий связаны с нарушениями Правил дорожного движения Российской Федерации водителями транспортных средств. Около трети всех происшествий связаны с неправильным выбором скорости движения. Наиболее многочисленной и самой уязвимой группой участников дорожного движения являются пешеходы. </w:t>
      </w:r>
    </w:p>
    <w:p w:rsidR="005F7809" w:rsidRPr="003318FA" w:rsidRDefault="005F7809" w:rsidP="005F7809">
      <w:pPr>
        <w:shd w:val="clear" w:color="auto" w:fill="FFFFFF"/>
        <w:jc w:val="both"/>
        <w:rPr>
          <w:sz w:val="28"/>
          <w:szCs w:val="28"/>
        </w:rPr>
      </w:pPr>
      <w:r w:rsidRPr="003318FA">
        <w:rPr>
          <w:color w:val="000000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5F7809" w:rsidRPr="00106B84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постоянно возрастающая мобильность населения;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sz w:val="28"/>
          <w:szCs w:val="28"/>
        </w:rPr>
      </w:pPr>
      <w:r w:rsidRPr="003318FA">
        <w:rPr>
          <w:color w:val="000000"/>
          <w:sz w:val="28"/>
          <w:szCs w:val="28"/>
        </w:rPr>
        <w:lastRenderedPageBreak/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 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 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</w:t>
      </w:r>
    </w:p>
    <w:p w:rsidR="005F7809" w:rsidRPr="003318FA" w:rsidRDefault="005F7809" w:rsidP="005F7809">
      <w:pPr>
        <w:shd w:val="clear" w:color="auto" w:fill="FFFFFF"/>
        <w:jc w:val="both"/>
        <w:rPr>
          <w:sz w:val="28"/>
          <w:szCs w:val="28"/>
        </w:rPr>
      </w:pPr>
      <w:r w:rsidRPr="003318FA">
        <w:rPr>
          <w:color w:val="000000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5F7809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Default="005F7809" w:rsidP="005F780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18FA">
        <w:rPr>
          <w:rFonts w:ascii="Times New Roman" w:hAnsi="Times New Roman"/>
          <w:b/>
          <w:color w:val="000000"/>
          <w:sz w:val="28"/>
          <w:szCs w:val="28"/>
        </w:rPr>
        <w:t>Основные цели и задачи Программы</w:t>
      </w:r>
    </w:p>
    <w:p w:rsidR="005F7809" w:rsidRPr="003318FA" w:rsidRDefault="005F7809" w:rsidP="005F780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3318FA">
        <w:rPr>
          <w:b/>
          <w:color w:val="000000"/>
          <w:sz w:val="28"/>
          <w:szCs w:val="28"/>
          <w:u w:val="single"/>
        </w:rPr>
        <w:t>Цели: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создание безопасных условий для движения на автодорогах и улицах сельского  поселения;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обеспечение охраны жизни, здоровья граждан и их имущества, снижение аварийности, улучшение экологической обстановки, перевозка  пассажиров  на</w:t>
      </w:r>
      <w:r>
        <w:rPr>
          <w:color w:val="000000"/>
          <w:sz w:val="28"/>
          <w:szCs w:val="28"/>
        </w:rPr>
        <w:t xml:space="preserve"> территории сельского поселения</w:t>
      </w:r>
      <w:r w:rsidRPr="003318FA">
        <w:rPr>
          <w:color w:val="000000"/>
          <w:sz w:val="28"/>
          <w:szCs w:val="28"/>
        </w:rPr>
        <w:t>.</w:t>
      </w:r>
    </w:p>
    <w:p w:rsidR="005F7809" w:rsidRDefault="005F7809" w:rsidP="005F7809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5F7809" w:rsidRPr="003318FA" w:rsidRDefault="005F7809" w:rsidP="005F7809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3318FA">
        <w:rPr>
          <w:b/>
          <w:color w:val="000000"/>
          <w:sz w:val="28"/>
          <w:szCs w:val="28"/>
          <w:u w:val="single"/>
        </w:rPr>
        <w:t>Основные задачи:</w:t>
      </w:r>
    </w:p>
    <w:p w:rsidR="005F7809" w:rsidRPr="003318FA" w:rsidRDefault="005F7809" w:rsidP="005F7809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совершенствование системы управления обеспечением безопасности дорожного движения;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совершенствование дорожных условий и внедрение технических средств регулирования дорожного движения;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формирование безопасного поведения участников дорожного движения и предупреждение детского дорожно-транспортного травматизма;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- повышение уровня технического состояния автомобильных дорог общего пользования местного  значения  расположенных  </w:t>
      </w:r>
      <w:r>
        <w:rPr>
          <w:color w:val="000000"/>
          <w:sz w:val="28"/>
          <w:szCs w:val="28"/>
        </w:rPr>
        <w:t>в границах  сельского поселения</w:t>
      </w:r>
      <w:r w:rsidRPr="003318FA">
        <w:rPr>
          <w:color w:val="000000"/>
          <w:sz w:val="28"/>
          <w:szCs w:val="28"/>
        </w:rPr>
        <w:t>;</w:t>
      </w:r>
    </w:p>
    <w:p w:rsidR="005F7809" w:rsidRPr="003318FA" w:rsidRDefault="005F7809" w:rsidP="005F7809">
      <w:pPr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разработка новых дислокаций н</w:t>
      </w:r>
      <w:r>
        <w:rPr>
          <w:color w:val="000000"/>
          <w:sz w:val="28"/>
          <w:szCs w:val="28"/>
        </w:rPr>
        <w:t>а улицах   сельского  поселения</w:t>
      </w:r>
      <w:r w:rsidRPr="003318FA">
        <w:rPr>
          <w:color w:val="000000"/>
          <w:sz w:val="28"/>
          <w:szCs w:val="28"/>
        </w:rPr>
        <w:t>;</w:t>
      </w:r>
    </w:p>
    <w:p w:rsidR="005F7809" w:rsidRPr="003318FA" w:rsidRDefault="005F7809" w:rsidP="005F7809">
      <w:pPr>
        <w:jc w:val="both"/>
        <w:rPr>
          <w:color w:val="000000"/>
          <w:sz w:val="28"/>
          <w:szCs w:val="28"/>
        </w:rPr>
      </w:pPr>
    </w:p>
    <w:p w:rsidR="005F7809" w:rsidRDefault="005F7809" w:rsidP="005F7809">
      <w:pPr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lastRenderedPageBreak/>
        <w:t>-обеспечение дорожными знаками, нанесение разметки на дорожном  полотне, определенных дислокациями дорожных знаков.</w:t>
      </w:r>
    </w:p>
    <w:p w:rsidR="005F7809" w:rsidRDefault="005F7809" w:rsidP="005F7809">
      <w:pPr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8FA">
        <w:rPr>
          <w:rFonts w:ascii="Times New Roman" w:hAnsi="Times New Roman"/>
          <w:b/>
          <w:color w:val="000000"/>
          <w:sz w:val="28"/>
          <w:szCs w:val="28"/>
        </w:rPr>
        <w:t>Перечень мероприятий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Для решения задач Программы и достижения поставленных целей предусмотрены мероприятия по следующим направлениям: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F51273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1273">
        <w:rPr>
          <w:color w:val="000000"/>
          <w:sz w:val="28"/>
          <w:szCs w:val="28"/>
        </w:rPr>
        <w:t>Совершенствование системы управления обеспечением безопасности дорожного движения.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2. Совершенствование дорожных условий и внедрение технических средств регулирования дорожного движения.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3. Формирование безопасного поведения участников дорожного движения и предупреждение детского дорожно-транспортного травматизма.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4.  Совершенствование контрольно-надзорной деятельности в области обеспечения безопасности дорожного движения.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jc w:val="center"/>
        <w:rPr>
          <w:b/>
          <w:sz w:val="28"/>
          <w:szCs w:val="28"/>
        </w:rPr>
        <w:sectPr w:rsidR="005F7809" w:rsidSect="0004303B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F7809" w:rsidRDefault="005F7809" w:rsidP="005F780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ПЛАН КОМПЛЕКСА МЕРОПРИЯТИЙ ПРОГРАММЫ.</w:t>
      </w:r>
    </w:p>
    <w:p w:rsidR="005F7809" w:rsidRPr="003318FA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2164" w:type="dxa"/>
        <w:tblInd w:w="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701"/>
        <w:gridCol w:w="992"/>
        <w:gridCol w:w="1134"/>
        <w:gridCol w:w="1134"/>
        <w:gridCol w:w="1134"/>
        <w:gridCol w:w="1134"/>
        <w:gridCol w:w="1276"/>
        <w:gridCol w:w="1134"/>
      </w:tblGrid>
      <w:tr w:rsidR="005F7809" w:rsidRPr="005E45B3" w:rsidTr="00862870">
        <w:tc>
          <w:tcPr>
            <w:tcW w:w="567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6946" w:type="dxa"/>
            <w:gridSpan w:val="6"/>
          </w:tcPr>
          <w:p w:rsidR="005F7809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Годы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 и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сточник финансирования</w:t>
            </w:r>
          </w:p>
        </w:tc>
      </w:tr>
      <w:tr w:rsidR="005F7809" w:rsidRPr="005E45B3" w:rsidTr="00862870">
        <w:tc>
          <w:tcPr>
            <w:tcW w:w="5218" w:type="dxa"/>
            <w:gridSpan w:val="4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5F7809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5F7809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</w:tr>
      <w:tr w:rsidR="005F7809" w:rsidRPr="005E45B3" w:rsidTr="00862870">
        <w:tc>
          <w:tcPr>
            <w:tcW w:w="12164" w:type="dxa"/>
            <w:gridSpan w:val="10"/>
          </w:tcPr>
          <w:p w:rsidR="005F7809" w:rsidRPr="00AA7C05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7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1.Совершенствование системы управления обеспечением безопасности дорожного движения</w:t>
            </w:r>
          </w:p>
        </w:tc>
      </w:tr>
      <w:tr w:rsidR="005F7809" w:rsidRPr="005E45B3" w:rsidTr="00862870">
        <w:tc>
          <w:tcPr>
            <w:tcW w:w="567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58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массовых профилактических мероприятий, направленных на привлечение широких слоев населения, коллективов транспортных предприятий, водителей транспортных средств для  решения проблем безопасности движения на автомобильном транспорте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 Фрунзенское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 г.</w:t>
            </w:r>
          </w:p>
        </w:tc>
        <w:tc>
          <w:tcPr>
            <w:tcW w:w="1134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276" w:type="dxa"/>
          </w:tcPr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</w:tr>
    </w:tbl>
    <w:p w:rsidR="005F7809" w:rsidRDefault="005F7809" w:rsidP="005F7809">
      <w:pPr>
        <w:pStyle w:val="a5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  <w:sectPr w:rsidR="005F7809" w:rsidSect="00263D9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23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702"/>
        <w:gridCol w:w="993"/>
        <w:gridCol w:w="1142"/>
        <w:gridCol w:w="1135"/>
        <w:gridCol w:w="1135"/>
        <w:gridCol w:w="1135"/>
        <w:gridCol w:w="1135"/>
        <w:gridCol w:w="143"/>
        <w:gridCol w:w="1278"/>
      </w:tblGrid>
      <w:tr w:rsidR="005F7809" w:rsidRPr="005E45B3" w:rsidTr="00862870">
        <w:trPr>
          <w:trHeight w:val="144"/>
        </w:trPr>
        <w:tc>
          <w:tcPr>
            <w:tcW w:w="12347" w:type="dxa"/>
            <w:gridSpan w:val="11"/>
          </w:tcPr>
          <w:p w:rsidR="005F7809" w:rsidRPr="00AA7C05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7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2.Совершенствование дорожных условий и внедрение технических средств регулирования дорожного движения</w:t>
            </w:r>
          </w:p>
          <w:p w:rsidR="005F7809" w:rsidRPr="00AA7C05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F7809" w:rsidRPr="005E45B3" w:rsidTr="00862870">
        <w:trPr>
          <w:trHeight w:val="96"/>
        </w:trPr>
        <w:tc>
          <w:tcPr>
            <w:tcW w:w="566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3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Покупка и установка новых  дорожных знаков</w:t>
            </w:r>
          </w:p>
        </w:tc>
        <w:tc>
          <w:tcPr>
            <w:tcW w:w="170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 г.</w:t>
            </w:r>
          </w:p>
        </w:tc>
        <w:tc>
          <w:tcPr>
            <w:tcW w:w="114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руб.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руб.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Pr="005E45B3" w:rsidRDefault="008534F3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Default="008534F3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</w:t>
            </w:r>
          </w:p>
        </w:tc>
        <w:tc>
          <w:tcPr>
            <w:tcW w:w="1278" w:type="dxa"/>
            <w:gridSpan w:val="2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Default="008534F3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</w:t>
            </w:r>
            <w:r w:rsidR="005F7809"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8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34F3" w:rsidRDefault="008534F3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</w:t>
            </w:r>
          </w:p>
          <w:p w:rsidR="005F7809" w:rsidRDefault="008534F3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</w:t>
            </w:r>
          </w:p>
        </w:tc>
      </w:tr>
      <w:tr w:rsidR="005F7809" w:rsidRPr="005E45B3" w:rsidTr="00862870">
        <w:trPr>
          <w:trHeight w:val="144"/>
        </w:trPr>
        <w:tc>
          <w:tcPr>
            <w:tcW w:w="566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3" w:type="dxa"/>
          </w:tcPr>
          <w:p w:rsidR="005F7809" w:rsidRPr="005E45B3" w:rsidRDefault="005F7809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Проведение  регулярных комиссионных проверок состояния автомобильных дорог, улично-дорожной сети,  на их соответствие требованиям  безопасности дорожного движения                   </w:t>
            </w:r>
          </w:p>
        </w:tc>
        <w:tc>
          <w:tcPr>
            <w:tcW w:w="170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 г.</w:t>
            </w:r>
          </w:p>
        </w:tc>
        <w:tc>
          <w:tcPr>
            <w:tcW w:w="114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278" w:type="dxa"/>
            <w:gridSpan w:val="2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278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</w:tr>
      <w:tr w:rsidR="005F7809" w:rsidRPr="005E45B3" w:rsidTr="00862870">
        <w:trPr>
          <w:trHeight w:val="144"/>
        </w:trPr>
        <w:tc>
          <w:tcPr>
            <w:tcW w:w="566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3" w:type="dxa"/>
          </w:tcPr>
          <w:p w:rsidR="005F7809" w:rsidRPr="005E45B3" w:rsidRDefault="005F7809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Выявление аварийно-опасных участков автомобильных дорог улично-дорожной сети населенных пунктов сельского поселения. По результатам проведенного анализа разработать план мероприятий по ликвидации очагов  аварийности</w:t>
            </w:r>
          </w:p>
          <w:p w:rsidR="005F7809" w:rsidRPr="005E45B3" w:rsidRDefault="005F7809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70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 г.</w:t>
            </w:r>
          </w:p>
        </w:tc>
        <w:tc>
          <w:tcPr>
            <w:tcW w:w="114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1278" w:type="dxa"/>
            <w:gridSpan w:val="2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278" w:type="dxa"/>
          </w:tcPr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7809" w:rsidRPr="005E45B3" w:rsidTr="00862870">
        <w:trPr>
          <w:trHeight w:val="70"/>
        </w:trPr>
        <w:tc>
          <w:tcPr>
            <w:tcW w:w="566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83" w:type="dxa"/>
          </w:tcPr>
          <w:p w:rsidR="005F7809" w:rsidRPr="005E45B3" w:rsidRDefault="005F7809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Организация пешеходных переходов (нанесение разметки  на дорожном </w:t>
            </w:r>
            <w:r w:rsidRPr="005E45B3">
              <w:rPr>
                <w:color w:val="000000"/>
                <w:sz w:val="20"/>
                <w:szCs w:val="20"/>
              </w:rPr>
              <w:lastRenderedPageBreak/>
              <w:t>полотне)</w:t>
            </w:r>
          </w:p>
        </w:tc>
        <w:tc>
          <w:tcPr>
            <w:tcW w:w="170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993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 г.</w:t>
            </w:r>
          </w:p>
        </w:tc>
        <w:tc>
          <w:tcPr>
            <w:tcW w:w="1142" w:type="dxa"/>
          </w:tcPr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2,0 тыс.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35" w:type="dxa"/>
          </w:tcPr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 счет средств   местного бюджета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2,0 тыс.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35" w:type="dxa"/>
          </w:tcPr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 счет средств   местного бюджета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2,0 тыс.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35" w:type="dxa"/>
          </w:tcPr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 счет средств   местного бюджета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2,0 тыс.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8" w:type="dxa"/>
            <w:gridSpan w:val="2"/>
          </w:tcPr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 счет средств   местного бюджета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2,0 тыс.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8" w:type="dxa"/>
          </w:tcPr>
          <w:p w:rsidR="005F7809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 счет средств   местного бюджета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2,0 тыс.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</w:tr>
      <w:tr w:rsidR="005F7809" w:rsidRPr="005E45B3" w:rsidTr="00862870">
        <w:trPr>
          <w:trHeight w:val="661"/>
        </w:trPr>
        <w:tc>
          <w:tcPr>
            <w:tcW w:w="12347" w:type="dxa"/>
            <w:gridSpan w:val="11"/>
          </w:tcPr>
          <w:p w:rsidR="005F7809" w:rsidRPr="00AC01DB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01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3. Формирование безопасного ведения участников дорожного движения и предупреждение детского дорожно-транспортного травматизма</w:t>
            </w:r>
          </w:p>
        </w:tc>
      </w:tr>
      <w:tr w:rsidR="005F7809" w:rsidRPr="005E45B3" w:rsidTr="00862870">
        <w:trPr>
          <w:trHeight w:val="4337"/>
        </w:trPr>
        <w:tc>
          <w:tcPr>
            <w:tcW w:w="566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3" w:type="dxa"/>
          </w:tcPr>
          <w:p w:rsidR="005F7809" w:rsidRPr="005E45B3" w:rsidRDefault="005F7809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Информирование населения сельского поселения  Фрунзенское  о состоянии аварийности на автомобильном транспорте и принимаемых мерах по ее снижению. Особое внимание уделять состоянию детского дорожно-транспортного травматизма и обеспечению безопасности дорожного движения</w:t>
            </w:r>
          </w:p>
        </w:tc>
        <w:tc>
          <w:tcPr>
            <w:tcW w:w="170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993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 г.</w:t>
            </w:r>
          </w:p>
        </w:tc>
        <w:tc>
          <w:tcPr>
            <w:tcW w:w="114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421" w:type="dxa"/>
            <w:gridSpan w:val="2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5F7809" w:rsidRPr="005E45B3" w:rsidTr="00862870">
        <w:trPr>
          <w:trHeight w:val="1832"/>
        </w:trPr>
        <w:tc>
          <w:tcPr>
            <w:tcW w:w="566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83" w:type="dxa"/>
          </w:tcPr>
          <w:p w:rsidR="005F7809" w:rsidRPr="005E45B3" w:rsidRDefault="005F7809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Проведение на территории сельского поселения Фрунзенское  детских массовых   профилактических мероприятий «Внимание, дети!»</w:t>
            </w:r>
          </w:p>
        </w:tc>
        <w:tc>
          <w:tcPr>
            <w:tcW w:w="170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 xml:space="preserve">Фрунзенское </w:t>
            </w:r>
          </w:p>
        </w:tc>
        <w:tc>
          <w:tcPr>
            <w:tcW w:w="993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 г.</w:t>
            </w:r>
          </w:p>
        </w:tc>
        <w:tc>
          <w:tcPr>
            <w:tcW w:w="114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421" w:type="dxa"/>
            <w:gridSpan w:val="2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8534F3" w:rsidRPr="005E45B3" w:rsidTr="00862870">
        <w:trPr>
          <w:trHeight w:val="1381"/>
        </w:trPr>
        <w:tc>
          <w:tcPr>
            <w:tcW w:w="566" w:type="dxa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83" w:type="dxa"/>
          </w:tcPr>
          <w:p w:rsidR="008534F3" w:rsidRPr="005E45B3" w:rsidRDefault="008534F3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Наглядная  агитации для оформления уголка  по б</w:t>
            </w:r>
            <w:r>
              <w:rPr>
                <w:color w:val="000000"/>
                <w:sz w:val="20"/>
                <w:szCs w:val="20"/>
              </w:rPr>
              <w:t xml:space="preserve">езопасности дорожного движения </w:t>
            </w:r>
            <w:r w:rsidRPr="005E45B3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702" w:type="dxa"/>
          </w:tcPr>
          <w:p w:rsidR="008534F3" w:rsidRPr="005E45B3" w:rsidRDefault="008534F3" w:rsidP="008628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8534F3" w:rsidRPr="005E45B3" w:rsidRDefault="008534F3" w:rsidP="008628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8534F3" w:rsidRPr="005E45B3" w:rsidRDefault="008534F3" w:rsidP="008628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993" w:type="dxa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 г.</w:t>
            </w:r>
          </w:p>
        </w:tc>
        <w:tc>
          <w:tcPr>
            <w:tcW w:w="1142" w:type="dxa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F7809" w:rsidRPr="005E45B3" w:rsidTr="00862870">
        <w:trPr>
          <w:trHeight w:val="856"/>
        </w:trPr>
        <w:tc>
          <w:tcPr>
            <w:tcW w:w="12347" w:type="dxa"/>
            <w:gridSpan w:val="11"/>
          </w:tcPr>
          <w:p w:rsidR="005F7809" w:rsidRPr="00AC01DB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01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4.Совершенствование контрольно-надзорной деятельности в области обеспечения безопасности движения</w:t>
            </w:r>
          </w:p>
          <w:p w:rsidR="005F7809" w:rsidRPr="00AC01DB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F7809" w:rsidRPr="005E45B3" w:rsidTr="00862870">
        <w:trPr>
          <w:trHeight w:val="2024"/>
        </w:trPr>
        <w:tc>
          <w:tcPr>
            <w:tcW w:w="566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983" w:type="dxa"/>
          </w:tcPr>
          <w:p w:rsidR="005F7809" w:rsidRPr="005E45B3" w:rsidRDefault="005F7809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5F7809" w:rsidRPr="005E45B3" w:rsidRDefault="005F7809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5F7809" w:rsidRPr="005E45B3" w:rsidRDefault="005F7809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Проведение регулярных рейдов по выявлению и пресечению нарушений правил стоянки транспортных средств </w:t>
            </w:r>
          </w:p>
          <w:p w:rsidR="005F7809" w:rsidRPr="005E45B3" w:rsidRDefault="005F7809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на зеленых  зонах дворовых территорий, на проезжей части дворовых территорий </w:t>
            </w:r>
          </w:p>
          <w:p w:rsidR="005F7809" w:rsidRPr="005E45B3" w:rsidRDefault="005F7809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70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5F7809" w:rsidRPr="005E45B3" w:rsidRDefault="005F7809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993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 г.</w:t>
            </w:r>
          </w:p>
        </w:tc>
        <w:tc>
          <w:tcPr>
            <w:tcW w:w="1142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5F7809" w:rsidRPr="005E45B3" w:rsidRDefault="005F780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421" w:type="dxa"/>
            <w:gridSpan w:val="2"/>
          </w:tcPr>
          <w:p w:rsidR="005F7809" w:rsidRPr="005E45B3" w:rsidRDefault="005F7809" w:rsidP="00862870">
            <w:pPr>
              <w:pStyle w:val="a5"/>
              <w:spacing w:line="240" w:lineRule="auto"/>
              <w:ind w:left="0" w:right="-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8534F3" w:rsidRPr="005E45B3" w:rsidTr="00862870">
        <w:trPr>
          <w:trHeight w:val="2024"/>
        </w:trPr>
        <w:tc>
          <w:tcPr>
            <w:tcW w:w="4251" w:type="dxa"/>
            <w:gridSpan w:val="3"/>
          </w:tcPr>
          <w:p w:rsidR="008534F3" w:rsidRPr="0096194A" w:rsidRDefault="008534F3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19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8534F3" w:rsidRDefault="000E0C59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8534F3">
              <w:rPr>
                <w:rFonts w:ascii="Times New Roman" w:hAnsi="Times New Roman"/>
                <w:color w:val="000000"/>
                <w:sz w:val="20"/>
                <w:szCs w:val="20"/>
              </w:rPr>
              <w:t>,0 тыс. руб.</w:t>
            </w:r>
          </w:p>
        </w:tc>
        <w:tc>
          <w:tcPr>
            <w:tcW w:w="1142" w:type="dxa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135" w:type="dxa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135" w:type="dxa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135" w:type="dxa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135" w:type="dxa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421" w:type="dxa"/>
            <w:gridSpan w:val="2"/>
          </w:tcPr>
          <w:p w:rsidR="008534F3" w:rsidRPr="005E45B3" w:rsidRDefault="008534F3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</w:tr>
    </w:tbl>
    <w:p w:rsidR="005F7809" w:rsidRPr="005E45B3" w:rsidRDefault="005F7809" w:rsidP="005F7809">
      <w:pPr>
        <w:shd w:val="clear" w:color="auto" w:fill="FFFFFF"/>
        <w:rPr>
          <w:color w:val="000000"/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Default="005F7809" w:rsidP="005F7809">
      <w:pPr>
        <w:spacing w:line="480" w:lineRule="auto"/>
        <w:jc w:val="center"/>
      </w:pPr>
    </w:p>
    <w:p w:rsidR="00076202" w:rsidRDefault="00076202" w:rsidP="005F7809">
      <w:pPr>
        <w:spacing w:line="480" w:lineRule="auto"/>
        <w:jc w:val="center"/>
        <w:rPr>
          <w:sz w:val="28"/>
          <w:szCs w:val="28"/>
        </w:rPr>
      </w:pPr>
    </w:p>
    <w:sectPr w:rsidR="00076202" w:rsidSect="008534F3">
      <w:footerReference w:type="even" r:id="rId11"/>
      <w:footerReference w:type="default" r:id="rId12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2C" w:rsidRDefault="00FF052C" w:rsidP="00563ADD">
      <w:r>
        <w:separator/>
      </w:r>
    </w:p>
  </w:endnote>
  <w:endnote w:type="continuationSeparator" w:id="0">
    <w:p w:rsidR="00FF052C" w:rsidRDefault="00FF052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09" w:rsidRDefault="005F7809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7809" w:rsidRDefault="005F7809" w:rsidP="00F110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09" w:rsidRDefault="005F7809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618E">
      <w:rPr>
        <w:rStyle w:val="aa"/>
        <w:noProof/>
      </w:rPr>
      <w:t>7</w:t>
    </w:r>
    <w:r>
      <w:rPr>
        <w:rStyle w:val="aa"/>
      </w:rPr>
      <w:fldChar w:fldCharType="end"/>
    </w:r>
  </w:p>
  <w:p w:rsidR="005F7809" w:rsidRDefault="005F7809" w:rsidP="00F110E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FF052C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618E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FF052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2C" w:rsidRDefault="00FF052C" w:rsidP="00563ADD">
      <w:r>
        <w:separator/>
      </w:r>
    </w:p>
  </w:footnote>
  <w:footnote w:type="continuationSeparator" w:id="0">
    <w:p w:rsidR="00FF052C" w:rsidRDefault="00FF052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837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68A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618E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0C59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A7D8A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D56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1D96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3D6B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5F7B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9A2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0D98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A6EEA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625D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0E6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5F7809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AC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4F3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3E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29E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376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982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57305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3878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465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1FC9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87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05EA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8E41E3-9BB6-4A16-B519-C59A5EE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2019-11-18T08:18:00Z</cp:lastPrinted>
  <dcterms:created xsi:type="dcterms:W3CDTF">2020-01-13T11:06:00Z</dcterms:created>
  <dcterms:modified xsi:type="dcterms:W3CDTF">2020-01-13T11:06:00Z</dcterms:modified>
</cp:coreProperties>
</file>