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C46889" w:rsidRDefault="00C46889" w:rsidP="00C46889">
      <w:pPr>
        <w:spacing w:after="0"/>
        <w:rPr>
          <w:rFonts w:ascii="Times New Roman" w:hAnsi="Times New Roman" w:cs="Times New Roman"/>
          <w:b/>
        </w:rPr>
      </w:pPr>
      <w:r>
        <w:t xml:space="preserve">                  </w:t>
      </w:r>
      <w:r>
        <w:rPr>
          <w:rFonts w:ascii="Times New Roman" w:hAnsi="Times New Roman" w:cs="Times New Roman"/>
          <w:b/>
        </w:rPr>
        <w:t>от «</w:t>
      </w:r>
      <w:r w:rsidR="0033645E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»   </w:t>
      </w:r>
      <w:r w:rsidR="0033645E">
        <w:rPr>
          <w:rFonts w:ascii="Times New Roman" w:hAnsi="Times New Roman" w:cs="Times New Roman"/>
          <w:b/>
          <w:u w:val="single"/>
        </w:rPr>
        <w:t xml:space="preserve">марта </w:t>
      </w:r>
      <w:r>
        <w:rPr>
          <w:rFonts w:ascii="Times New Roman" w:hAnsi="Times New Roman" w:cs="Times New Roman"/>
          <w:b/>
        </w:rPr>
        <w:t xml:space="preserve">2019 г. № </w:t>
      </w:r>
      <w:r w:rsidR="0033645E">
        <w:rPr>
          <w:rFonts w:ascii="Times New Roman" w:hAnsi="Times New Roman" w:cs="Times New Roman"/>
          <w:b/>
          <w:u w:val="single"/>
        </w:rPr>
        <w:t>35</w:t>
      </w:r>
    </w:p>
    <w:p w:rsidR="00C46889" w:rsidRDefault="00C46889" w:rsidP="00C46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п. </w:t>
      </w:r>
      <w:proofErr w:type="spellStart"/>
      <w:r>
        <w:rPr>
          <w:rFonts w:ascii="Times New Roman" w:hAnsi="Times New Roman" w:cs="Times New Roman"/>
          <w:b/>
        </w:rPr>
        <w:t>Фрунзенский</w:t>
      </w:r>
      <w:proofErr w:type="spellEnd"/>
    </w:p>
    <w:p w:rsidR="00C46889" w:rsidRDefault="00C46889" w:rsidP="00C46889">
      <w:pPr>
        <w:pStyle w:val="Standard"/>
        <w:jc w:val="both"/>
      </w:pPr>
    </w:p>
    <w:p w:rsidR="003A452A" w:rsidRDefault="00C46889" w:rsidP="00C4688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1"/>
          <w:szCs w:val="21"/>
          <w:lang w:eastAsia="ru-RU"/>
        </w:rPr>
        <w:t> </w:t>
      </w:r>
    </w:p>
    <w:p w:rsidR="005D3346" w:rsidRDefault="005D3346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Об утверждении муниципальной программы «Использование и охрана земель на территории сельского поселения Фрунзенское муниципального района Большеглушицкий Самарской области на 2019-2023 годы»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C46889" w:rsidP="00C46889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Фрунзенское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Самарской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области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Администрация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Фрунзенское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Самарской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области</w:t>
      </w:r>
    </w:p>
    <w:p w:rsidR="004545D0" w:rsidRPr="008E49E3" w:rsidRDefault="00C46889" w:rsidP="008E49E3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="003A452A"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ПОСТАНОВЛЯЕТ: </w:t>
      </w:r>
    </w:p>
    <w:p w:rsidR="004545D0" w:rsidRPr="004545D0" w:rsidRDefault="004545D0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9E3">
        <w:rPr>
          <w:rFonts w:ascii="Times New Roman" w:hAnsi="Times New Roman" w:cs="Times New Roman"/>
          <w:sz w:val="28"/>
          <w:szCs w:val="28"/>
        </w:rPr>
        <w:t>1.</w:t>
      </w:r>
      <w:r w:rsidRPr="004545D0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="008E49E3" w:rsidRP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Использование  и  охрана  земель  на территории сельского поселения Фрунзенское муниципального района Большеглушицкий  Самарской области на 2019-2023 годы</w:t>
      </w:r>
      <w:r w:rsidRPr="004545D0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4545D0" w:rsidRPr="004545D0" w:rsidRDefault="004545D0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           2. Финансирование программных мероприятий  осуществлять за счет средств бюджета сельского поселения Фрунзенское муниципального района Большеглушицкий Самарской области.</w:t>
      </w:r>
    </w:p>
    <w:p w:rsidR="004545D0" w:rsidRPr="004545D0" w:rsidRDefault="008E49E3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«Фрунзенские Вести».  </w:t>
      </w:r>
    </w:p>
    <w:p w:rsidR="004545D0" w:rsidRPr="004545D0" w:rsidRDefault="004545D0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E49E3">
        <w:rPr>
          <w:rFonts w:ascii="Times New Roman" w:hAnsi="Times New Roman" w:cs="Times New Roman"/>
          <w:sz w:val="28"/>
          <w:szCs w:val="28"/>
        </w:rPr>
        <w:t>4</w:t>
      </w:r>
      <w:r w:rsidRPr="00454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</w:t>
      </w:r>
      <w:r w:rsidR="008E49E3">
        <w:rPr>
          <w:rFonts w:ascii="Times New Roman" w:hAnsi="Times New Roman" w:cs="Times New Roman"/>
          <w:sz w:val="28"/>
          <w:szCs w:val="28"/>
        </w:rPr>
        <w:t>ношения, возникшие с  01.01.2019</w:t>
      </w:r>
      <w:r w:rsidRPr="004545D0">
        <w:rPr>
          <w:rFonts w:ascii="Times New Roman" w:hAnsi="Times New Roman" w:cs="Times New Roman"/>
          <w:sz w:val="28"/>
          <w:szCs w:val="28"/>
        </w:rPr>
        <w:t xml:space="preserve"> года.               </w:t>
      </w:r>
    </w:p>
    <w:p w:rsidR="004545D0" w:rsidRDefault="008E49E3" w:rsidP="008E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545D0" w:rsidRPr="00454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45D0" w:rsidRPr="004545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49E3" w:rsidRPr="004545D0" w:rsidRDefault="008E49E3" w:rsidP="008E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5D0" w:rsidRPr="004545D0" w:rsidRDefault="008E49E3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</w:p>
    <w:p w:rsidR="004545D0" w:rsidRPr="004545D0" w:rsidRDefault="004545D0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4545D0" w:rsidRPr="004545D0" w:rsidRDefault="004545D0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 w:rsidR="008E49E3"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4545D0" w:rsidRPr="004545D0" w:rsidRDefault="004545D0" w:rsidP="004545D0">
      <w:pPr>
        <w:rPr>
          <w:rFonts w:ascii="Times New Roman" w:hAnsi="Times New Roman" w:cs="Times New Roman"/>
        </w:rPr>
      </w:pPr>
    </w:p>
    <w:p w:rsidR="004545D0" w:rsidRPr="004545D0" w:rsidRDefault="004545D0" w:rsidP="004545D0">
      <w:pPr>
        <w:rPr>
          <w:rFonts w:ascii="Times New Roman" w:hAnsi="Times New Roman" w:cs="Times New Roman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proofErr w:type="spellStart"/>
      <w:proofErr w:type="gramStart"/>
      <w:r w:rsidRPr="004545D0">
        <w:rPr>
          <w:rFonts w:ascii="Times New Roman" w:hAnsi="Times New Roman" w:cs="Times New Roman"/>
          <w:i/>
        </w:rPr>
        <w:t>Исп</w:t>
      </w:r>
      <w:proofErr w:type="spellEnd"/>
      <w:proofErr w:type="gramEnd"/>
      <w:r w:rsidRPr="004545D0">
        <w:rPr>
          <w:rFonts w:ascii="Times New Roman" w:hAnsi="Times New Roman" w:cs="Times New Roman"/>
          <w:i/>
        </w:rPr>
        <w:t xml:space="preserve">: </w:t>
      </w:r>
      <w:proofErr w:type="spellStart"/>
      <w:r w:rsidRPr="004545D0">
        <w:rPr>
          <w:rFonts w:ascii="Times New Roman" w:hAnsi="Times New Roman" w:cs="Times New Roman"/>
          <w:i/>
        </w:rPr>
        <w:t>Филякина</w:t>
      </w:r>
      <w:proofErr w:type="spellEnd"/>
      <w:r w:rsidRPr="004545D0">
        <w:rPr>
          <w:rFonts w:ascii="Times New Roman" w:hAnsi="Times New Roman" w:cs="Times New Roman"/>
          <w:i/>
        </w:rPr>
        <w:t xml:space="preserve"> Л.В.</w:t>
      </w:r>
    </w:p>
    <w:p w:rsidR="004545D0" w:rsidRPr="004545D0" w:rsidRDefault="004545D0" w:rsidP="004545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8(84673)32339</w:t>
      </w: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C46889" w:rsidRPr="00C46889" w:rsidRDefault="00C46889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Pr="00C46889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8E49E3" w:rsidRPr="008E49E3" w:rsidRDefault="008E49E3" w:rsidP="008E49E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сельского поселения Фрунзенское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Times New Roman" w:hAnsi="Times New Roman" w:cs="Times New Roman"/>
          <w:b/>
          <w:sz w:val="24"/>
          <w:szCs w:val="24"/>
        </w:rPr>
        <w:t>«</w:t>
      </w: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>Использование  и  охрана  земель 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 xml:space="preserve"> на территории сельского поселения Фрунзенское 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 xml:space="preserve">муниципального района Большеглушицкий  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>Самарской области на 2019-2023 годы</w:t>
      </w:r>
      <w:r w:rsidRPr="008E49E3">
        <w:rPr>
          <w:rFonts w:ascii="Times New Roman" w:hAnsi="Times New Roman" w:cs="Times New Roman"/>
          <w:b/>
          <w:sz w:val="24"/>
          <w:szCs w:val="24"/>
        </w:rPr>
        <w:t>»</w:t>
      </w:r>
    </w:p>
    <w:p w:rsidR="008E49E3" w:rsidRPr="008E49E3" w:rsidRDefault="008E49E3" w:rsidP="008E49E3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 xml:space="preserve">от </w:t>
      </w:r>
      <w:r>
        <w:rPr>
          <w:rFonts w:ascii="Times New Roman" w:hAnsi="Times New Roman" w:cs="Times New Roman"/>
          <w:b/>
          <w:color w:val="000000"/>
        </w:rPr>
        <w:t>«</w:t>
      </w:r>
      <w:r w:rsidR="0033645E">
        <w:rPr>
          <w:rFonts w:ascii="Times New Roman" w:hAnsi="Times New Roman" w:cs="Times New Roman"/>
          <w:b/>
          <w:color w:val="000000"/>
        </w:rPr>
        <w:t>21</w:t>
      </w:r>
      <w:r>
        <w:rPr>
          <w:rFonts w:ascii="Times New Roman" w:hAnsi="Times New Roman" w:cs="Times New Roman"/>
          <w:b/>
          <w:color w:val="000000"/>
        </w:rPr>
        <w:t xml:space="preserve">» </w:t>
      </w:r>
      <w:r w:rsidR="0033645E" w:rsidRPr="0033645E">
        <w:rPr>
          <w:rFonts w:ascii="Times New Roman" w:hAnsi="Times New Roman" w:cs="Times New Roman"/>
          <w:b/>
          <w:color w:val="000000"/>
          <w:u w:val="single"/>
        </w:rPr>
        <w:t>марта</w:t>
      </w:r>
      <w:r w:rsidR="0033645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2019 </w:t>
      </w:r>
      <w:r w:rsidRPr="008E49E3">
        <w:rPr>
          <w:rFonts w:ascii="Times New Roman" w:hAnsi="Times New Roman" w:cs="Times New Roman"/>
          <w:b/>
          <w:color w:val="000000"/>
        </w:rPr>
        <w:t xml:space="preserve"> г. № </w:t>
      </w:r>
      <w:r w:rsidR="0033645E">
        <w:rPr>
          <w:rFonts w:ascii="Times New Roman" w:hAnsi="Times New Roman" w:cs="Times New Roman"/>
          <w:b/>
          <w:color w:val="000000"/>
          <w:u w:val="single"/>
        </w:rPr>
        <w:t>35</w:t>
      </w:r>
    </w:p>
    <w:p w:rsidR="008E49E3" w:rsidRDefault="008E49E3" w:rsidP="008E49E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8E49E3" w:rsidRDefault="008E49E3" w:rsidP="008E49E3">
      <w:pPr>
        <w:spacing w:before="187" w:after="187"/>
        <w:jc w:val="right"/>
        <w:rPr>
          <w:color w:val="000000"/>
          <w:sz w:val="28"/>
          <w:szCs w:val="28"/>
          <w:lang w:eastAsia="ru-RU"/>
        </w:rPr>
      </w:pPr>
    </w:p>
    <w:p w:rsidR="008E49E3" w:rsidRDefault="008E49E3" w:rsidP="008E49E3">
      <w:pPr>
        <w:spacing w:before="187" w:after="187"/>
        <w:rPr>
          <w:color w:val="000000"/>
          <w:sz w:val="28"/>
          <w:szCs w:val="28"/>
          <w:lang w:eastAsia="ru-RU"/>
        </w:rPr>
      </w:pPr>
    </w:p>
    <w:p w:rsidR="008E49E3" w:rsidRDefault="008E49E3" w:rsidP="008E49E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8E49E3" w:rsidRPr="008E49E3" w:rsidRDefault="008E49E3" w:rsidP="008E49E3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49E3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8E49E3" w:rsidRPr="008E49E3" w:rsidRDefault="008E49E3" w:rsidP="008E49E3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49E3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ИСПОЛЬЗОВАНИЕ И ОХРАНА ЗЕМЕЛЬ </w:t>
      </w:r>
      <w:r w:rsidRPr="008E49E3">
        <w:rPr>
          <w:rFonts w:ascii="Times New Roman" w:hAnsi="Times New Roman" w:cs="Times New Roman"/>
          <w:b/>
          <w:i/>
          <w:sz w:val="32"/>
          <w:szCs w:val="32"/>
        </w:rPr>
        <w:t>НА ТЕРРИТОРИИ  СЕЛЬСКОГО ПОСЕЛЕНИЯ ФРУНЗЕНСКОЕ МУНИЦИПАЛЬНОГО РАЙОНА Б</w:t>
      </w:r>
      <w:r>
        <w:rPr>
          <w:rFonts w:ascii="Times New Roman" w:hAnsi="Times New Roman" w:cs="Times New Roman"/>
          <w:b/>
          <w:i/>
          <w:sz w:val="32"/>
          <w:szCs w:val="32"/>
        </w:rPr>
        <w:t>ОЛЬШЕГЛУШИЦКИЙ САМАРСКОЙ ОБЛАСТИ</w:t>
      </w:r>
    </w:p>
    <w:p w:rsidR="008E49E3" w:rsidRPr="008E49E3" w:rsidRDefault="008E49E3" w:rsidP="008E49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 2019 -2023</w:t>
      </w:r>
      <w:r w:rsidRPr="008E49E3">
        <w:rPr>
          <w:rFonts w:ascii="Times New Roman" w:hAnsi="Times New Roman" w:cs="Times New Roman"/>
          <w:b/>
          <w:i/>
          <w:sz w:val="32"/>
          <w:szCs w:val="32"/>
        </w:rPr>
        <w:t xml:space="preserve"> годы»</w:t>
      </w:r>
    </w:p>
    <w:p w:rsidR="008E49E3" w:rsidRDefault="008E49E3" w:rsidP="008E49E3">
      <w:pPr>
        <w:jc w:val="center"/>
      </w:pPr>
    </w:p>
    <w:p w:rsidR="008E49E3" w:rsidRDefault="008E49E3" w:rsidP="008E49E3">
      <w:pPr>
        <w:jc w:val="center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rPr>
          <w:color w:val="000000"/>
          <w:sz w:val="28"/>
          <w:szCs w:val="28"/>
        </w:rPr>
      </w:pPr>
    </w:p>
    <w:p w:rsidR="008E49E3" w:rsidRDefault="008E49E3" w:rsidP="008E49E3">
      <w:pPr>
        <w:tabs>
          <w:tab w:val="left" w:pos="8040"/>
        </w:tabs>
      </w:pP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  </w:t>
      </w:r>
    </w:p>
    <w:p w:rsidR="003A452A" w:rsidRPr="008E49E3" w:rsidRDefault="003A452A" w:rsidP="008E49E3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ПАСПОРТ</w:t>
      </w:r>
    </w:p>
    <w:p w:rsidR="003A452A" w:rsidRPr="00C46889" w:rsidRDefault="003A452A" w:rsidP="008E49E3">
      <w:pPr>
        <w:spacing w:after="15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="008E49E3">
        <w:rPr>
          <w:rFonts w:ascii="Open Sans" w:eastAsia="Times New Roman" w:hAnsi="Open Sans" w:cs="Arial" w:hint="eastAsia"/>
          <w:color w:val="000000" w:themeColor="text1"/>
          <w:sz w:val="28"/>
          <w:szCs w:val="28"/>
          <w:lang w:eastAsia="ru-RU"/>
        </w:rPr>
        <w:t>Фрунзенское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Самарской области на 2019-2023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годы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»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584"/>
      </w:tblGrid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8E49E3" w:rsidRDefault="008E49E3" w:rsidP="00C46889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Open Sans" w:eastAsia="Times New Roman" w:hAnsi="Open Sans" w:cs="Arial" w:hint="eastAsia"/>
                <w:color w:val="000000" w:themeColor="text1"/>
                <w:sz w:val="28"/>
                <w:szCs w:val="28"/>
                <w:lang w:eastAsia="ru-RU"/>
              </w:rPr>
              <w:t>Фрунзенское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годы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8E49E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E49E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Фрунзенское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8E49E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8E49E3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Фрунзенское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8E49E3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2019-2023</w:t>
            </w:r>
            <w:r w:rsidR="003A45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Объем финанс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ирования Программы составляет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тыс. рублей, из них: </w:t>
            </w:r>
          </w:p>
          <w:p w:rsidR="00901A2A" w:rsidRDefault="003A45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2019 –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645E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A452A" w:rsidRPr="00C46889" w:rsidRDefault="003A45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3A452A" w:rsidRDefault="003A45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2021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1096B" w:rsidRDefault="0091096B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2022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1096B" w:rsidRDefault="0091096B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2023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01A2A" w:rsidRPr="00C46889" w:rsidRDefault="00901A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91096B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Фрунзенское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использованием программы осуществляет Администрация сельского поселения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Фрунзенское</w:t>
            </w:r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91096B" w:rsidRPr="0091096B" w:rsidRDefault="0091096B" w:rsidP="0091096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3A452A" w:rsidRPr="0091096B" w:rsidRDefault="003A452A" w:rsidP="00C468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52A" w:rsidRPr="00C46889" w:rsidRDefault="0091096B" w:rsidP="0091096B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к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земле наносит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вред окружающей среде, приводит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не только к разрушению пов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ерхностного слоя земли — почвы,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ее химическому и радиоактивному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загрязнению, но и сопровождается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экологическим ухудшением всего природного комплекса. </w:t>
      </w:r>
    </w:p>
    <w:p w:rsidR="003A452A" w:rsidRPr="00C46889" w:rsidRDefault="00400295" w:rsidP="0091096B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Муниципальная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Программа «Использование и охрана земель на территории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 Самарской области на 2019-2023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3A452A" w:rsidRPr="00C46889" w:rsidRDefault="00400295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3A452A" w:rsidRPr="00C46889" w:rsidRDefault="00400295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3A452A" w:rsidRPr="00C46889" w:rsidRDefault="00400295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Самарской области имеются земельные участки для различного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разрешенного использования.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3A452A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400295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400295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400295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Default="003A452A" w:rsidP="0040029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lastRenderedPageBreak/>
        <w:t>2. Основные цели и задачи Программы</w:t>
      </w:r>
    </w:p>
    <w:p w:rsidR="00400295" w:rsidRPr="00400295" w:rsidRDefault="00400295" w:rsidP="0040029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400295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3A452A"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 Программы: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 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 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сохранения качества земель (почв) и улучшение экологической обстановки; </w:t>
      </w:r>
    </w:p>
    <w:p w:rsidR="003A452A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 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400295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Pr="00400295" w:rsidRDefault="003A452A" w:rsidP="00C468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Задачи программы: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повышение эффективности использования и охраны земель;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оптимизация деятельности в сфере обращения с отходами производства и потребления;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обеспечение организации рационального использования и охраны земель;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проведение инвентаризации земель.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400295" w:rsidRDefault="003A452A" w:rsidP="0040029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3. </w:t>
      </w:r>
      <w:r w:rsid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Ресурсное обеспечение Программы</w:t>
      </w:r>
    </w:p>
    <w:p w:rsidR="003A452A" w:rsidRPr="00C46889" w:rsidRDefault="003A452A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3A452A" w:rsidRPr="00C46889" w:rsidRDefault="003A452A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3A452A" w:rsidRPr="004E5622" w:rsidRDefault="003A452A" w:rsidP="004E5622">
      <w:pPr>
        <w:spacing w:after="150" w:line="36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4</w:t>
      </w:r>
      <w:r w:rsid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. Механизм реализации Программы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Реализация Программы осуществля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ется в соответствии с нормативным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правовым актом, регламентирующим механизм реализации данной программы на территории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Самарской области. </w:t>
      </w:r>
    </w:p>
    <w:p w:rsidR="003A452A" w:rsidRPr="004E5622" w:rsidRDefault="003A452A" w:rsidP="004E5622">
      <w:pPr>
        <w:spacing w:after="150" w:line="36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Исполнители программы осуществляют: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нормативно-правое и методическое обеспечение реализации Программы;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с целью охраны земель проводят инвентаризацию земель поселения. </w:t>
      </w:r>
    </w:p>
    <w:p w:rsidR="003A452A" w:rsidRPr="00C46889" w:rsidRDefault="003A452A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3A452A" w:rsidRDefault="003A452A" w:rsidP="004E5622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5. Ожидаемые результаты Программы</w:t>
      </w:r>
    </w:p>
    <w:p w:rsidR="004E5622" w:rsidRPr="004E5622" w:rsidRDefault="004E5622" w:rsidP="004E5622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1927E1" w:rsidRDefault="001927E1" w:rsidP="00A9154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sectPr w:rsidR="001927E1" w:rsidSect="00C468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452A" w:rsidRPr="00A91545" w:rsidRDefault="003A452A" w:rsidP="00A9154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lastRenderedPageBreak/>
        <w:t>6. Перечен</w:t>
      </w:r>
      <w:r w:rsidR="00A9154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ь основных мероприятий Программы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14"/>
        <w:gridCol w:w="1706"/>
        <w:gridCol w:w="1703"/>
        <w:gridCol w:w="1133"/>
        <w:gridCol w:w="1419"/>
        <w:gridCol w:w="1416"/>
        <w:gridCol w:w="1275"/>
        <w:gridCol w:w="1476"/>
        <w:gridCol w:w="1295"/>
      </w:tblGrid>
      <w:tr w:rsidR="00D53268" w:rsidRPr="006F5EAA" w:rsidTr="00D53268">
        <w:trPr>
          <w:cantSplit/>
        </w:trPr>
        <w:tc>
          <w:tcPr>
            <w:tcW w:w="253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84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D53268" w:rsidRPr="006F5EAA" w:rsidTr="00D53268">
        <w:trPr>
          <w:cantSplit/>
        </w:trPr>
        <w:tc>
          <w:tcPr>
            <w:tcW w:w="253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53268" w:rsidRPr="006F5EAA" w:rsidTr="00D53268">
        <w:trPr>
          <w:trHeight w:val="1023"/>
        </w:trPr>
        <w:tc>
          <w:tcPr>
            <w:tcW w:w="253" w:type="pct"/>
          </w:tcPr>
          <w:p w:rsidR="00D53268" w:rsidRPr="00A91545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Инвентаризация земель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Default="0033645E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D53268" w:rsidRPr="006F5EAA" w:rsidRDefault="0033645E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9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8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D53268" w:rsidRPr="006F5EAA" w:rsidRDefault="00D53268" w:rsidP="00D5326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268" w:rsidRPr="006F5EAA" w:rsidRDefault="0033645E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D53268" w:rsidRPr="006F5EAA" w:rsidRDefault="0033645E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53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9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8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1927E1" w:rsidRDefault="001927E1" w:rsidP="006F5EAA">
      <w:pPr>
        <w:tabs>
          <w:tab w:val="left" w:pos="3825"/>
        </w:tabs>
        <w:rPr>
          <w:rFonts w:ascii="Times New Roman" w:hAnsi="Times New Roman" w:cs="Times New Roman"/>
          <w:sz w:val="20"/>
          <w:szCs w:val="20"/>
        </w:rPr>
        <w:sectPr w:rsidR="001927E1" w:rsidSect="001927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2372C" w:rsidRPr="006F5EAA" w:rsidRDefault="0062372C" w:rsidP="00D53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372C" w:rsidRPr="006F5EAA" w:rsidSect="00D53268">
      <w:pgSz w:w="11906" w:h="16838"/>
      <w:pgMar w:top="31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A"/>
    <w:rsid w:val="001927E1"/>
    <w:rsid w:val="002E2733"/>
    <w:rsid w:val="003279D5"/>
    <w:rsid w:val="0033645E"/>
    <w:rsid w:val="003A452A"/>
    <w:rsid w:val="00400295"/>
    <w:rsid w:val="004545D0"/>
    <w:rsid w:val="004E5622"/>
    <w:rsid w:val="005D3346"/>
    <w:rsid w:val="0062372C"/>
    <w:rsid w:val="006F5EAA"/>
    <w:rsid w:val="008E49E3"/>
    <w:rsid w:val="00901A2A"/>
    <w:rsid w:val="0091096B"/>
    <w:rsid w:val="00A91545"/>
    <w:rsid w:val="00AF56F8"/>
    <w:rsid w:val="00C46889"/>
    <w:rsid w:val="00D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68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Обычный 12пт"/>
    <w:basedOn w:val="a"/>
    <w:rsid w:val="00C4688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68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Обычный 12пт"/>
    <w:basedOn w:val="a"/>
    <w:rsid w:val="00C4688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C717-1056-443C-B26C-A6695118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2019-04-03T05:54:00Z</dcterms:created>
  <dcterms:modified xsi:type="dcterms:W3CDTF">2019-04-03T05:54:00Z</dcterms:modified>
</cp:coreProperties>
</file>