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FB683D">
        <w:rPr>
          <w:b/>
          <w:caps/>
          <w:sz w:val="20"/>
          <w:u w:val="single"/>
        </w:rPr>
        <w:t>30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FB683D">
        <w:rPr>
          <w:b/>
          <w:caps/>
          <w:sz w:val="20"/>
          <w:u w:val="single"/>
        </w:rPr>
        <w:t>декабря</w:t>
      </w:r>
      <w:r w:rsidR="006C1194">
        <w:rPr>
          <w:b/>
          <w:caps/>
          <w:sz w:val="20"/>
          <w:u w:val="single"/>
        </w:rPr>
        <w:t xml:space="preserve"> </w:t>
      </w:r>
      <w:r w:rsidR="002E4A76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B683D">
        <w:rPr>
          <w:b/>
          <w:caps/>
          <w:sz w:val="20"/>
          <w:u w:val="single"/>
        </w:rPr>
        <w:t>135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FB683D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FB683D">
        <w:rPr>
          <w:color w:val="000000"/>
          <w:sz w:val="28"/>
          <w:szCs w:val="28"/>
        </w:rPr>
        <w:t>Ю.Н.Пищулин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FB683D">
        <w:rPr>
          <w:b/>
        </w:rPr>
        <w:t>30</w:t>
      </w:r>
      <w:r w:rsidR="002468B2">
        <w:rPr>
          <w:b/>
        </w:rPr>
        <w:t xml:space="preserve">» </w:t>
      </w:r>
      <w:r w:rsidR="00FB683D">
        <w:rPr>
          <w:b/>
          <w:u w:val="single"/>
        </w:rPr>
        <w:t>декабря</w:t>
      </w:r>
      <w:r w:rsidR="002E4A76">
        <w:rPr>
          <w:b/>
        </w:rPr>
        <w:t xml:space="preserve"> 2022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FB683D">
        <w:rPr>
          <w:b/>
          <w:u w:val="single"/>
        </w:rPr>
        <w:t>135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2E4A76">
              <w:rPr>
                <w:sz w:val="28"/>
                <w:szCs w:val="28"/>
              </w:rPr>
              <w:t>39</w:t>
            </w:r>
            <w:r w:rsidR="00FB683D">
              <w:rPr>
                <w:sz w:val="28"/>
                <w:szCs w:val="28"/>
              </w:rPr>
              <w:t>29,4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B683D">
              <w:rPr>
                <w:sz w:val="28"/>
                <w:szCs w:val="28"/>
              </w:rPr>
              <w:t xml:space="preserve">84,4 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34658">
              <w:rPr>
                <w:sz w:val="28"/>
                <w:szCs w:val="28"/>
              </w:rPr>
              <w:t>1000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обеспечение приборным учетом потребляемых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lastRenderedPageBreak/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2E4A76">
        <w:rPr>
          <w:sz w:val="28"/>
          <w:szCs w:val="28"/>
        </w:rPr>
        <w:t>39</w:t>
      </w:r>
      <w:r w:rsidR="00FB683D">
        <w:rPr>
          <w:sz w:val="28"/>
          <w:szCs w:val="28"/>
        </w:rPr>
        <w:t>29,4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FB683D">
        <w:rPr>
          <w:sz w:val="28"/>
          <w:szCs w:val="28"/>
        </w:rPr>
        <w:t>84</w:t>
      </w:r>
      <w:r w:rsidR="00FA449A">
        <w:rPr>
          <w:sz w:val="28"/>
          <w:szCs w:val="28"/>
        </w:rPr>
        <w:t>,</w:t>
      </w:r>
      <w:r w:rsidR="00FB683D">
        <w:rPr>
          <w:sz w:val="28"/>
          <w:szCs w:val="28"/>
        </w:rPr>
        <w:t>4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FB683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FB683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2E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A449A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B683D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8C" w:rsidRDefault="00A80A8C" w:rsidP="00563ADD">
      <w:r>
        <w:separator/>
      </w:r>
    </w:p>
  </w:endnote>
  <w:endnote w:type="continuationSeparator" w:id="0">
    <w:p w:rsidR="00A80A8C" w:rsidRDefault="00A80A8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80A8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0588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A80A8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8C" w:rsidRDefault="00A80A8C" w:rsidP="00563ADD">
      <w:r>
        <w:separator/>
      </w:r>
    </w:p>
  </w:footnote>
  <w:footnote w:type="continuationSeparator" w:id="0">
    <w:p w:rsidR="00A80A8C" w:rsidRDefault="00A80A8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058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0A8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A8E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683D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74A844-365B-4980-BEC8-677DB98A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2022-11-08T10:52:00Z</cp:lastPrinted>
  <dcterms:created xsi:type="dcterms:W3CDTF">2023-01-16T10:35:00Z</dcterms:created>
  <dcterms:modified xsi:type="dcterms:W3CDTF">2023-01-16T10:35:00Z</dcterms:modified>
</cp:coreProperties>
</file>