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C3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ФРУНЗЕНСКОЕ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4C3F" w:rsidRPr="00604C3F" w:rsidRDefault="00604C3F" w:rsidP="0060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04C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604C3F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4C3F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92CF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231B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B3B90" w:rsidRPr="00604C3F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92CFA">
        <w:rPr>
          <w:rFonts w:ascii="Times New Roman" w:hAnsi="Times New Roman" w:cs="Times New Roman"/>
          <w:b/>
          <w:bCs/>
          <w:sz w:val="28"/>
          <w:szCs w:val="28"/>
        </w:rPr>
        <w:t>11 ноября</w:t>
      </w:r>
      <w:r w:rsidR="00F40E02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76FA8" w:rsidRPr="00604C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Pr="00604C3F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FA" w:rsidRPr="00192CFA" w:rsidRDefault="00192CFA" w:rsidP="00192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192CFA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 части полномочий на 2021 год </w:t>
      </w:r>
    </w:p>
    <w:p w:rsidR="00192CFA" w:rsidRDefault="00192CFA" w:rsidP="00B00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муниципальному району Большеглушицкий Самарской области</w:t>
      </w:r>
    </w:p>
    <w:p w:rsidR="00B007D4" w:rsidRPr="00B007D4" w:rsidRDefault="00B007D4" w:rsidP="00B00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FA" w:rsidRPr="00192CFA" w:rsidRDefault="00192CFA" w:rsidP="00192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14, частью 4 статьи 15 Федерального закона Российской Федерации № 131-ФЗ от 06.10.2003г. «Об общих принципах организации местного самоуправления в Российской Федерации», Законом Самарской области от 03.10.2014 № 86-ГД «О закреплении вопросов местного значения за сельскими поселениями Самарской области»,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192CFA" w:rsidRPr="00192CFA" w:rsidRDefault="00192CFA" w:rsidP="00192CFA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92CFA" w:rsidRPr="00192CFA" w:rsidRDefault="00192CFA" w:rsidP="00192CFA">
      <w:pPr>
        <w:widowControl w:val="0"/>
        <w:numPr>
          <w:ilvl w:val="0"/>
          <w:numId w:val="3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92CFA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192CFA">
        <w:rPr>
          <w:rFonts w:ascii="Times New Roman" w:hAnsi="Times New Roman" w:cs="Times New Roman"/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1) по составлению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Поселение) и исполнению бюджета </w:t>
      </w:r>
      <w:r w:rsidRPr="00192CFA">
        <w:rPr>
          <w:rFonts w:ascii="Times New Roman" w:hAnsi="Times New Roman" w:cs="Times New Roman"/>
          <w:color w:val="000000"/>
          <w:sz w:val="28"/>
          <w:szCs w:val="28"/>
        </w:rPr>
        <w:t>Поселения, осуществлению контроля за его исполнением;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lastRenderedPageBreak/>
        <w:t>2)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Постановлением администрации сельского поселения Фрунзенское муниципального района Большеглушицкий Самарской области от 11.07.2017 г.            </w:t>
      </w:r>
      <w:r w:rsidRPr="00192CFA">
        <w:rPr>
          <w:rFonts w:ascii="Times New Roman" w:hAnsi="Times New Roman" w:cs="Times New Roman"/>
          <w:color w:val="000000"/>
          <w:sz w:val="28"/>
          <w:szCs w:val="28"/>
        </w:rPr>
        <w:t>№ 53</w:t>
      </w:r>
      <w:r w:rsidRPr="00192CFA">
        <w:rPr>
          <w:rFonts w:ascii="Times New Roman" w:hAnsi="Times New Roman" w:cs="Times New Roman"/>
          <w:sz w:val="28"/>
          <w:szCs w:val="28"/>
        </w:rPr>
        <w:t>);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4) по осуществлению  муниципального земельного контроля в границах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 контроля, 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6) по созданию условий для развития малого и среднего предпринимательства;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7) по осуществлению мер по противодействию коррупции в границах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8) по осуществлению муниципального контроля за сохранностью автомобильных дорог местного значения в границах населенных пунктов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9) по организации ритуальных услуг в части создания специализированной службы по вопросам похоронного дела, определения порядка её деятельности и </w:t>
      </w:r>
      <w:r w:rsidRPr="00192CFA">
        <w:rPr>
          <w:rFonts w:ascii="Times New Roman" w:hAnsi="Times New Roman" w:cs="Times New Roman"/>
          <w:sz w:val="28"/>
          <w:szCs w:val="28"/>
        </w:rPr>
        <w:lastRenderedPageBreak/>
        <w:t>установления требований к качеству услуг по погребению согласно гарантированному перечню услуг по погребению;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10) по выдаче градостроительного плана земельного участка, расположенного в границах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11) по организации благоустройства территории Поселения.</w:t>
      </w:r>
    </w:p>
    <w:p w:rsidR="00192CFA" w:rsidRPr="00192CFA" w:rsidRDefault="00192CFA" w:rsidP="00192CFA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после его официального опубликования. </w:t>
      </w:r>
    </w:p>
    <w:p w:rsidR="00192CFA" w:rsidRPr="0068271D" w:rsidRDefault="00192CFA" w:rsidP="00192CFA">
      <w:pPr>
        <w:spacing w:before="120" w:after="120" w:line="360" w:lineRule="auto"/>
        <w:ind w:right="140"/>
        <w:jc w:val="both"/>
        <w:rPr>
          <w:vanish/>
          <w:sz w:val="28"/>
          <w:szCs w:val="28"/>
        </w:rPr>
      </w:pPr>
    </w:p>
    <w:p w:rsidR="00192CFA" w:rsidRDefault="00192CFA" w:rsidP="00192CFA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C25" w:rsidRPr="00C75F68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23"/>
            <w:bookmarkEnd w:id="1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21434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Default="00BE2741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  <w:r w:rsidR="002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2143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D703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21434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187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C2738" w:rsidRPr="000D2EFB" w:rsidRDefault="005C27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BE2741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r w:rsidR="002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194"/>
      <w:bookmarkEnd w:id="2"/>
      <w:bookmarkEnd w:id="3"/>
    </w:p>
    <w:sectPr w:rsidR="00FD7E56" w:rsidRPr="00B72203" w:rsidSect="00864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4ACC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92CF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345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2738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4C3F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1AF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07D4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7669-3979-4A03-9D19-2A325046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2020-11-12T06:23:00Z</cp:lastPrinted>
  <dcterms:created xsi:type="dcterms:W3CDTF">2020-12-07T10:37:00Z</dcterms:created>
  <dcterms:modified xsi:type="dcterms:W3CDTF">2020-12-07T10:37:00Z</dcterms:modified>
</cp:coreProperties>
</file>